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jc w:val="center"/>
        <w:textAlignment w:val="auto"/>
        <w:rPr>
          <w:rFonts w:hint="default" w:ascii="Times New Roman" w:hAnsi="Times New Roman" w:eastAsia="方正小标宋简体" w:cs="Times New Roman"/>
          <w:color w:val="000000"/>
          <w:spacing w:val="0"/>
          <w:w w:val="95"/>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jc w:val="center"/>
        <w:textAlignment w:val="auto"/>
        <w:rPr>
          <w:rFonts w:hint="default" w:ascii="Times New Roman" w:hAnsi="Times New Roman" w:eastAsia="方正小标宋简体" w:cs="Times New Roman"/>
          <w:color w:val="000000"/>
          <w:spacing w:val="0"/>
          <w:sz w:val="44"/>
          <w:szCs w:val="44"/>
          <w:lang w:eastAsia="zh-CN"/>
        </w:rPr>
      </w:pPr>
      <w:r>
        <w:rPr>
          <w:rFonts w:hint="default" w:ascii="Times New Roman" w:hAnsi="Times New Roman" w:eastAsia="方正小标宋简体" w:cs="Times New Roman"/>
          <w:color w:val="000000"/>
          <w:spacing w:val="-6"/>
          <w:w w:val="95"/>
          <w:kern w:val="2"/>
          <w:sz w:val="44"/>
          <w:szCs w:val="44"/>
          <w:lang w:eastAsia="zh-CN"/>
        </w:rPr>
        <w:t>长治市主城区范围内</w:t>
      </w:r>
      <w:r>
        <w:rPr>
          <w:rFonts w:hint="default" w:ascii="Times New Roman" w:hAnsi="Times New Roman" w:eastAsia="方正小标宋简体" w:cs="Times New Roman"/>
          <w:color w:val="000000"/>
          <w:spacing w:val="0"/>
          <w:sz w:val="44"/>
          <w:szCs w:val="44"/>
          <w:lang w:eastAsia="zh-CN"/>
        </w:rPr>
        <w:t>违法违规取用地下水</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jc w:val="center"/>
        <w:textAlignment w:val="auto"/>
        <w:rPr>
          <w:rFonts w:hint="default" w:ascii="Times New Roman" w:hAnsi="Times New Roman" w:eastAsia="黑体" w:cs="Times New Roman"/>
          <w:color w:val="000000"/>
          <w:spacing w:val="0"/>
          <w:sz w:val="44"/>
          <w:szCs w:val="44"/>
        </w:rPr>
      </w:pPr>
      <w:r>
        <w:rPr>
          <w:rFonts w:hint="default" w:ascii="Times New Roman" w:hAnsi="Times New Roman" w:eastAsia="方正小标宋简体" w:cs="Times New Roman"/>
          <w:color w:val="000000"/>
          <w:spacing w:val="0"/>
          <w:sz w:val="44"/>
          <w:szCs w:val="44"/>
          <w:lang w:eastAsia="zh-CN"/>
        </w:rPr>
        <w:t>专项整治行动工作方案</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center"/>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z w:val="32"/>
          <w:szCs w:val="32"/>
          <w:lang w:eastAsia="zh-CN"/>
        </w:rPr>
        <w:t>为进一步加大水资源管理保护工作力度，</w:t>
      </w:r>
      <w:r>
        <w:rPr>
          <w:rFonts w:hint="default" w:ascii="Times New Roman" w:hAnsi="Times New Roman" w:eastAsia="仿宋_GB2312" w:cs="Times New Roman"/>
          <w:color w:val="000000"/>
          <w:sz w:val="32"/>
          <w:szCs w:val="32"/>
        </w:rPr>
        <w:t>推动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水法</w:t>
      </w:r>
      <w:r>
        <w:rPr>
          <w:rFonts w:hint="default" w:ascii="Times New Roman" w:hAnsi="Times New Roman" w:eastAsia="仿宋_GB2312" w:cs="Times New Roman"/>
          <w:color w:val="000000"/>
          <w:sz w:val="32"/>
          <w:szCs w:val="32"/>
          <w:lang w:eastAsia="zh-CN"/>
        </w:rPr>
        <w:t>》《节约用水条例》《</w:t>
      </w:r>
      <w:r>
        <w:rPr>
          <w:rFonts w:hint="default" w:ascii="Times New Roman" w:hAnsi="Times New Roman" w:eastAsia="仿宋_GB2312" w:cs="Times New Roman"/>
          <w:color w:val="000000"/>
          <w:sz w:val="32"/>
          <w:szCs w:val="32"/>
        </w:rPr>
        <w:t>取水许可和水资源费征收管理条例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地下水管理条例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等法律法规落地见效，</w:t>
      </w:r>
      <w:r>
        <w:rPr>
          <w:rFonts w:hint="default" w:ascii="Times New Roman" w:hAnsi="Times New Roman" w:eastAsia="仿宋_GB2312" w:cs="Times New Roman"/>
          <w:color w:val="000000"/>
          <w:sz w:val="32"/>
          <w:szCs w:val="32"/>
          <w:lang w:eastAsia="zh-CN"/>
        </w:rPr>
        <w:t>坚决打击和严厉查处主城区范围内违法违规取用地下水行为，切实保护好地下水资源</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z w:val="32"/>
          <w:szCs w:val="32"/>
          <w:lang w:eastAsia="zh-CN"/>
        </w:rPr>
        <w:t>特制定本工作方案</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一、</w:t>
      </w:r>
      <w:r>
        <w:rPr>
          <w:rFonts w:hint="default" w:ascii="Times New Roman" w:hAnsi="Times New Roman" w:eastAsia="黑体" w:cs="Times New Roman"/>
          <w:color w:val="000000"/>
          <w:spacing w:val="0"/>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紧紧围绕</w:t>
      </w:r>
      <w:r>
        <w:rPr>
          <w:rFonts w:hint="default" w:ascii="Times New Roman" w:hAnsi="Times New Roman" w:eastAsia="仿宋_GB2312" w:cs="Times New Roman"/>
          <w:color w:val="000000"/>
          <w:spacing w:val="0"/>
          <w:sz w:val="32"/>
          <w:szCs w:val="32"/>
          <w:lang w:eastAsia="zh-CN"/>
        </w:rPr>
        <w:t>加强水资源管理工作核心</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重点</w:t>
      </w:r>
      <w:r>
        <w:rPr>
          <w:rFonts w:hint="default" w:ascii="Times New Roman" w:hAnsi="Times New Roman" w:eastAsia="仿宋_GB2312" w:cs="Times New Roman"/>
          <w:color w:val="000000"/>
          <w:spacing w:val="0"/>
          <w:sz w:val="32"/>
          <w:szCs w:val="32"/>
        </w:rPr>
        <w:t>聚焦</w:t>
      </w:r>
      <w:r>
        <w:rPr>
          <w:rFonts w:hint="default" w:ascii="Times New Roman" w:hAnsi="Times New Roman" w:eastAsia="仿宋_GB2312" w:cs="Times New Roman"/>
          <w:color w:val="000000"/>
          <w:spacing w:val="0"/>
          <w:sz w:val="32"/>
          <w:szCs w:val="32"/>
          <w:lang w:eastAsia="zh-CN"/>
        </w:rPr>
        <w:t>地下水资源保护</w:t>
      </w:r>
      <w:r>
        <w:rPr>
          <w:rFonts w:hint="default" w:ascii="Times New Roman" w:hAnsi="Times New Roman" w:eastAsia="仿宋_GB2312" w:cs="Times New Roman"/>
          <w:color w:val="000000"/>
          <w:spacing w:val="0"/>
          <w:sz w:val="32"/>
          <w:szCs w:val="32"/>
        </w:rPr>
        <w:t>，牢固树立系统思维、提高统筹能力，加强公安</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kern w:val="2"/>
          <w:sz w:val="32"/>
          <w:szCs w:val="32"/>
          <w:lang w:eastAsia="zh-CN"/>
        </w:rPr>
        <w:t>规自、</w:t>
      </w:r>
      <w:r>
        <w:rPr>
          <w:rFonts w:hint="default" w:ascii="Times New Roman" w:hAnsi="Times New Roman" w:eastAsia="仿宋_GB2312" w:cs="Times New Roman"/>
          <w:color w:val="000000"/>
          <w:spacing w:val="0"/>
          <w:sz w:val="32"/>
          <w:szCs w:val="32"/>
        </w:rPr>
        <w:t>水利</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kern w:val="2"/>
          <w:sz w:val="32"/>
          <w:szCs w:val="32"/>
          <w:lang w:eastAsia="zh-CN"/>
        </w:rPr>
        <w:t>住建、城管、审批等部门</w:t>
      </w:r>
      <w:r>
        <w:rPr>
          <w:rFonts w:hint="default" w:ascii="Times New Roman" w:hAnsi="Times New Roman" w:eastAsia="仿宋_GB2312" w:cs="Times New Roman"/>
          <w:color w:val="000000"/>
          <w:spacing w:val="0"/>
          <w:sz w:val="32"/>
          <w:szCs w:val="32"/>
        </w:rPr>
        <w:t>的协作配合，集中执法力量，强化执法威慑，</w:t>
      </w:r>
      <w:r>
        <w:rPr>
          <w:rFonts w:hint="default" w:ascii="Times New Roman" w:hAnsi="Times New Roman" w:eastAsia="仿宋_GB2312" w:cs="Times New Roman"/>
          <w:color w:val="000000"/>
          <w:spacing w:val="0"/>
          <w:sz w:val="32"/>
          <w:szCs w:val="32"/>
          <w:lang w:eastAsia="zh-CN"/>
        </w:rPr>
        <w:t>在</w:t>
      </w:r>
      <w:r>
        <w:rPr>
          <w:rFonts w:hint="default" w:ascii="Times New Roman" w:hAnsi="Times New Roman" w:eastAsia="仿宋_GB2312" w:cs="Times New Roman"/>
          <w:color w:val="000000"/>
          <w:sz w:val="32"/>
          <w:szCs w:val="32"/>
          <w:lang w:eastAsia="zh-CN"/>
        </w:rPr>
        <w:t>主城区范围内</w:t>
      </w:r>
      <w:r>
        <w:rPr>
          <w:rFonts w:hint="default" w:ascii="Times New Roman" w:hAnsi="Times New Roman" w:eastAsia="仿宋_GB2312" w:cs="Times New Roman"/>
          <w:color w:val="000000"/>
          <w:spacing w:val="0"/>
          <w:sz w:val="32"/>
          <w:szCs w:val="32"/>
        </w:rPr>
        <w:t>依法打击非法取</w:t>
      </w:r>
      <w:r>
        <w:rPr>
          <w:rFonts w:hint="default" w:ascii="Times New Roman" w:hAnsi="Times New Roman" w:eastAsia="仿宋_GB2312" w:cs="Times New Roman"/>
          <w:color w:val="000000"/>
          <w:spacing w:val="0"/>
          <w:sz w:val="32"/>
          <w:szCs w:val="32"/>
          <w:lang w:eastAsia="zh-CN"/>
        </w:rPr>
        <w:t>用地下</w:t>
      </w:r>
      <w:r>
        <w:rPr>
          <w:rFonts w:hint="default" w:ascii="Times New Roman" w:hAnsi="Times New Roman" w:eastAsia="仿宋_GB2312" w:cs="Times New Roman"/>
          <w:color w:val="000000"/>
          <w:spacing w:val="0"/>
          <w:sz w:val="32"/>
          <w:szCs w:val="32"/>
        </w:rPr>
        <w:t>水违法犯罪行为，集中立案查处一批典型违法案件，切实维护</w:t>
      </w:r>
      <w:r>
        <w:rPr>
          <w:rFonts w:hint="default" w:ascii="Times New Roman" w:hAnsi="Times New Roman" w:eastAsia="仿宋_GB2312" w:cs="Times New Roman"/>
          <w:color w:val="000000"/>
          <w:spacing w:val="0"/>
          <w:sz w:val="32"/>
          <w:szCs w:val="32"/>
          <w:lang w:eastAsia="zh-CN"/>
        </w:rPr>
        <w:t>良好取用水</w:t>
      </w:r>
      <w:r>
        <w:rPr>
          <w:rFonts w:hint="default" w:ascii="Times New Roman" w:hAnsi="Times New Roman" w:eastAsia="仿宋_GB2312" w:cs="Times New Roman"/>
          <w:color w:val="000000"/>
          <w:spacing w:val="0"/>
          <w:sz w:val="32"/>
          <w:szCs w:val="32"/>
        </w:rPr>
        <w:t>管理秩序，共同保护</w:t>
      </w:r>
      <w:r>
        <w:rPr>
          <w:rFonts w:hint="default" w:ascii="Times New Roman" w:hAnsi="Times New Roman" w:eastAsia="仿宋_GB2312" w:cs="Times New Roman"/>
          <w:color w:val="000000"/>
          <w:spacing w:val="0"/>
          <w:sz w:val="32"/>
          <w:szCs w:val="32"/>
          <w:lang w:eastAsia="zh-CN"/>
        </w:rPr>
        <w:t>珍贵的地下水资源</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二、组织领导</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lang w:eastAsia="zh-CN"/>
        </w:rPr>
        <w:t>为切实保障主城区范围内违法违规取用地下水专项整治行动的有序有效实施，市政府成立</w:t>
      </w:r>
      <w:r>
        <w:rPr>
          <w:rFonts w:hint="default" w:ascii="Times New Roman" w:hAnsi="Times New Roman" w:eastAsia="仿宋_GB2312" w:cs="Times New Roman"/>
          <w:color w:val="000000"/>
          <w:spacing w:val="0"/>
          <w:sz w:val="32"/>
          <w:szCs w:val="32"/>
        </w:rPr>
        <w:t>专项整治行动</w:t>
      </w:r>
      <w:r>
        <w:rPr>
          <w:rFonts w:hint="default" w:ascii="Times New Roman" w:hAnsi="Times New Roman" w:eastAsia="仿宋_GB2312" w:cs="Times New Roman"/>
          <w:color w:val="000000"/>
          <w:spacing w:val="0"/>
          <w:sz w:val="32"/>
          <w:szCs w:val="32"/>
          <w:lang w:eastAsia="zh-CN"/>
        </w:rPr>
        <w:t>工作专班，组成人员如下：</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eastAsia="zh-CN"/>
        </w:rPr>
        <w:t>组</w:t>
      </w:r>
      <w:r>
        <w:rPr>
          <w:rFonts w:hint="default"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lang w:eastAsia="zh-CN"/>
        </w:rPr>
        <w:t>长：崔元斌</w:t>
      </w:r>
      <w:r>
        <w:rPr>
          <w:rFonts w:hint="default" w:ascii="Times New Roman" w:hAnsi="Times New Roman" w:eastAsia="仿宋_GB2312" w:cs="Times New Roman"/>
          <w:color w:val="000000"/>
          <w:spacing w:val="0"/>
          <w:sz w:val="32"/>
          <w:szCs w:val="32"/>
          <w:lang w:val="en-US" w:eastAsia="zh-CN"/>
        </w:rPr>
        <w:t xml:space="preserve">  市委常委、</w:t>
      </w:r>
      <w:r>
        <w:rPr>
          <w:rFonts w:hint="eastAsia" w:ascii="Times New Roman" w:hAnsi="Times New Roman" w:eastAsia="仿宋_GB2312" w:cs="Times New Roman"/>
          <w:color w:val="000000"/>
          <w:spacing w:val="0"/>
          <w:sz w:val="32"/>
          <w:szCs w:val="32"/>
          <w:lang w:val="en-US" w:eastAsia="zh-CN"/>
        </w:rPr>
        <w:t>常务</w:t>
      </w:r>
      <w:r>
        <w:rPr>
          <w:rFonts w:hint="default" w:ascii="Times New Roman" w:hAnsi="Times New Roman" w:eastAsia="仿宋_GB2312" w:cs="Times New Roman"/>
          <w:color w:val="000000"/>
          <w:spacing w:val="0"/>
          <w:sz w:val="32"/>
          <w:szCs w:val="32"/>
          <w:lang w:val="en-US" w:eastAsia="zh-CN"/>
        </w:rPr>
        <w:t xml:space="preserve">副市长        </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副组长：宋旭岗  市政府副秘书长</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1920" w:firstLineChars="6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pacing w:val="0"/>
          <w:sz w:val="32"/>
          <w:szCs w:val="32"/>
          <w:lang w:val="en-US" w:eastAsia="zh-CN"/>
        </w:rPr>
        <w:t>谢  斌  市规自局党组书记、局长</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1920" w:firstLineChars="6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郭爱斌  市水利局党组书记、局长</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成  员：杨  波  市公安局党委委员、副局长</w:t>
      </w:r>
    </w:p>
    <w:p>
      <w:pPr>
        <w:keepNext w:val="0"/>
        <w:keepLines w:val="0"/>
        <w:pageBreakBefore w:val="0"/>
        <w:widowControl w:val="0"/>
        <w:kinsoku/>
        <w:wordWrap/>
        <w:overflowPunct/>
        <w:topLinePunct w:val="0"/>
        <w:autoSpaceDE/>
        <w:autoSpaceDN/>
        <w:bidi w:val="0"/>
        <w:adjustRightInd/>
        <w:snapToGrid/>
        <w:spacing w:after="0" w:afterAutospacing="0" w:line="560" w:lineRule="exact"/>
        <w:ind w:right="0" w:firstLine="1920" w:firstLineChars="6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杨  晓  市规自局四级调研员</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1920" w:firstLineChars="6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pacing w:val="0"/>
          <w:sz w:val="32"/>
          <w:szCs w:val="32"/>
          <w:lang w:val="en-US" w:eastAsia="zh-CN"/>
        </w:rPr>
        <w:t>张劭珺  市水利局副处级干部</w:t>
      </w:r>
    </w:p>
    <w:p>
      <w:pPr>
        <w:keepNext w:val="0"/>
        <w:keepLines w:val="0"/>
        <w:pageBreakBefore w:val="0"/>
        <w:widowControl w:val="0"/>
        <w:kinsoku/>
        <w:wordWrap/>
        <w:overflowPunct/>
        <w:topLinePunct w:val="0"/>
        <w:autoSpaceDE/>
        <w:autoSpaceDN/>
        <w:bidi w:val="0"/>
        <w:adjustRightInd/>
        <w:snapToGrid/>
        <w:spacing w:after="0" w:afterAutospacing="0" w:line="560" w:lineRule="exact"/>
        <w:ind w:right="0" w:firstLine="1920" w:firstLineChars="6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pacing w:val="0"/>
          <w:sz w:val="32"/>
          <w:szCs w:val="32"/>
          <w:lang w:val="en-US" w:eastAsia="zh-CN"/>
        </w:rPr>
        <w:t>李晓路  市住建局党委委员、副局长</w:t>
      </w:r>
    </w:p>
    <w:p>
      <w:pPr>
        <w:keepNext w:val="0"/>
        <w:keepLines w:val="0"/>
        <w:pageBreakBefore w:val="0"/>
        <w:widowControl w:val="0"/>
        <w:kinsoku/>
        <w:wordWrap/>
        <w:overflowPunct/>
        <w:topLinePunct w:val="0"/>
        <w:autoSpaceDE/>
        <w:autoSpaceDN/>
        <w:bidi w:val="0"/>
        <w:adjustRightInd/>
        <w:snapToGrid/>
        <w:spacing w:after="0" w:afterAutospacing="0" w:line="560" w:lineRule="exact"/>
        <w:ind w:right="0" w:firstLine="1920" w:firstLineChars="6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张志明  市城管局党组成员、副局长</w:t>
      </w:r>
    </w:p>
    <w:p>
      <w:pPr>
        <w:keepNext w:val="0"/>
        <w:keepLines w:val="0"/>
        <w:pageBreakBefore w:val="0"/>
        <w:widowControl w:val="0"/>
        <w:kinsoku/>
        <w:wordWrap/>
        <w:overflowPunct/>
        <w:topLinePunct w:val="0"/>
        <w:autoSpaceDE/>
        <w:autoSpaceDN/>
        <w:bidi w:val="0"/>
        <w:adjustRightInd/>
        <w:snapToGrid/>
        <w:spacing w:after="0" w:afterAutospacing="0" w:line="560" w:lineRule="exact"/>
        <w:ind w:right="0" w:firstLine="1920" w:firstLineChars="6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石丽萍  市审批局四级调研员</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本次专项整治行动牵头单位由</w:t>
      </w:r>
      <w:r>
        <w:rPr>
          <w:rFonts w:hint="default" w:ascii="Times New Roman" w:hAnsi="Times New Roman" w:eastAsia="仿宋_GB2312" w:cs="Times New Roman"/>
          <w:color w:val="000000"/>
          <w:sz w:val="32"/>
          <w:szCs w:val="32"/>
          <w:lang w:eastAsia="zh-CN"/>
        </w:rPr>
        <w:t>市水利局牵头，</w:t>
      </w:r>
      <w:r>
        <w:rPr>
          <w:rFonts w:hint="default" w:ascii="Times New Roman" w:hAnsi="Times New Roman" w:eastAsia="仿宋_GB2312" w:cs="Times New Roman"/>
          <w:color w:val="000000"/>
          <w:spacing w:val="0"/>
          <w:sz w:val="32"/>
          <w:szCs w:val="32"/>
          <w:lang w:eastAsia="zh-CN"/>
        </w:rPr>
        <w:t>按照“属地管理、分级负责”原则开展，潞州区政府及所属有关部门、街道（乡镇）具体负责专项整治行动实施。潞州区应对照市级安排，成立专项整治行动工作专班，制定专项整治行动方案，发布专项整治行动公告，组织相关部门和街道（乡镇）做好专项整治各项工作</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黑体" w:cs="Times New Roman"/>
          <w:color w:val="000000"/>
          <w:spacing w:val="0"/>
          <w:sz w:val="32"/>
          <w:szCs w:val="32"/>
          <w:lang w:eastAsia="zh-CN"/>
        </w:rPr>
      </w:pPr>
      <w:r>
        <w:rPr>
          <w:rFonts w:hint="default" w:ascii="Times New Roman" w:hAnsi="Times New Roman" w:eastAsia="黑体" w:cs="Times New Roman"/>
          <w:color w:val="000000"/>
          <w:spacing w:val="0"/>
          <w:sz w:val="32"/>
          <w:szCs w:val="32"/>
          <w:lang w:eastAsia="zh-CN"/>
        </w:rPr>
        <w:t>三、时间范围</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eastAsia="zh-CN"/>
        </w:rPr>
        <w:t>本次专项整治行动自</w:t>
      </w:r>
      <w:r>
        <w:rPr>
          <w:rFonts w:hint="default" w:ascii="Times New Roman" w:hAnsi="Times New Roman" w:eastAsia="仿宋_GB2312" w:cs="Times New Roman"/>
          <w:color w:val="000000"/>
          <w:spacing w:val="0"/>
          <w:sz w:val="32"/>
          <w:szCs w:val="32"/>
          <w:lang w:val="en-US" w:eastAsia="zh-CN"/>
        </w:rPr>
        <w:t>2025年</w:t>
      </w:r>
      <w:r>
        <w:rPr>
          <w:rFonts w:hint="eastAsia"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val="en-US" w:eastAsia="zh-CN"/>
        </w:rPr>
        <w:t>月</w:t>
      </w: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lang w:val="en-US" w:eastAsia="zh-CN"/>
        </w:rPr>
        <w:t>日开始，12月31日结束，分为自查自改、专项检查两个阶段开展。</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eastAsia="zh-CN"/>
        </w:rPr>
        <w:t>专项</w:t>
      </w:r>
      <w:r>
        <w:rPr>
          <w:rFonts w:hint="default" w:ascii="Times New Roman" w:hAnsi="Times New Roman" w:eastAsia="仿宋_GB2312" w:cs="Times New Roman"/>
          <w:color w:val="000000"/>
          <w:sz w:val="32"/>
          <w:szCs w:val="32"/>
          <w:lang w:eastAsia="zh-CN"/>
        </w:rPr>
        <w:t>整治</w:t>
      </w:r>
      <w:r>
        <w:rPr>
          <w:rFonts w:hint="default" w:ascii="Times New Roman" w:hAnsi="Times New Roman" w:eastAsia="仿宋_GB2312" w:cs="Times New Roman"/>
          <w:color w:val="000000"/>
          <w:spacing w:val="0"/>
          <w:sz w:val="32"/>
          <w:szCs w:val="32"/>
          <w:lang w:eastAsia="zh-CN"/>
        </w:rPr>
        <w:t>行动</w:t>
      </w:r>
      <w:r>
        <w:rPr>
          <w:rFonts w:hint="default" w:ascii="Times New Roman" w:hAnsi="Times New Roman" w:eastAsia="仿宋_GB2312" w:cs="Times New Roman"/>
          <w:color w:val="000000"/>
          <w:sz w:val="32"/>
          <w:szCs w:val="32"/>
          <w:lang w:eastAsia="zh-CN"/>
        </w:rPr>
        <w:t>范围为潞州区全区，具体包括：大辛庄、堠北庄、老顶山、常青、五马、东街、西街、太行东街、太行西街、英雄中路、英雄南路、紫金街、延安南路</w:t>
      </w:r>
      <w:r>
        <w:rPr>
          <w:rFonts w:hint="default" w:ascii="Times New Roman" w:hAnsi="Times New Roman" w:eastAsia="仿宋_GB2312" w:cs="Times New Roman"/>
          <w:color w:val="000000"/>
          <w:sz w:val="32"/>
          <w:szCs w:val="32"/>
          <w:lang w:val="en-US" w:eastAsia="zh-CN"/>
        </w:rPr>
        <w:t>13个街道，西白兔、黄碾、马厂3个镇和</w:t>
      </w:r>
      <w:r>
        <w:rPr>
          <w:rFonts w:hint="default" w:ascii="Times New Roman" w:hAnsi="Times New Roman" w:eastAsia="仿宋_GB2312" w:cs="Times New Roman"/>
          <w:color w:val="000000"/>
          <w:sz w:val="32"/>
          <w:szCs w:val="32"/>
          <w:u w:val="none"/>
          <w:lang w:val="en-US" w:eastAsia="zh-CN"/>
        </w:rPr>
        <w:t>老顶山旅游发展中心</w:t>
      </w:r>
      <w:r>
        <w:rPr>
          <w:rFonts w:hint="default" w:ascii="Times New Roman" w:hAnsi="Times New Roman" w:eastAsia="仿宋_GB2312" w:cs="Times New Roman"/>
          <w:color w:val="000000"/>
          <w:sz w:val="32"/>
          <w:szCs w:val="32"/>
          <w:lang w:val="en-US" w:eastAsia="zh-CN"/>
        </w:rPr>
        <w:t>以及长治</w:t>
      </w:r>
      <w:r>
        <w:rPr>
          <w:rFonts w:hint="default" w:ascii="Times New Roman" w:hAnsi="Times New Roman" w:eastAsia="仿宋_GB2312" w:cs="Times New Roman"/>
          <w:color w:val="000000"/>
          <w:sz w:val="32"/>
          <w:szCs w:val="32"/>
          <w:lang w:eastAsia="zh-CN"/>
        </w:rPr>
        <w:t>高新区、经开区在潞州区辖区内部分。</w:t>
      </w:r>
      <w:r>
        <w:rPr>
          <w:rFonts w:hint="default" w:ascii="Times New Roman" w:hAnsi="Times New Roman" w:eastAsia="仿宋_GB2312" w:cs="Times New Roman"/>
          <w:color w:val="000000"/>
          <w:spacing w:val="0"/>
          <w:sz w:val="32"/>
          <w:szCs w:val="32"/>
          <w:lang w:val="en-US" w:eastAsia="zh-CN"/>
        </w:rPr>
        <w:t>重点对宾馆、酒店、餐饮、商业经营等服务业和洗浴、洗车、游泳、加油站等特种行业以及学校、</w:t>
      </w:r>
      <w:r>
        <w:rPr>
          <w:rFonts w:hint="default" w:ascii="Times New Roman" w:hAnsi="Times New Roman" w:eastAsia="仿宋_GB2312" w:cs="Times New Roman"/>
          <w:color w:val="000000"/>
          <w:spacing w:val="0"/>
          <w:sz w:val="32"/>
          <w:szCs w:val="32"/>
          <w:u w:val="none"/>
          <w:lang w:val="en-US" w:eastAsia="zh-CN"/>
        </w:rPr>
        <w:t>住宅小区、城中村、在建项目</w:t>
      </w:r>
      <w:r>
        <w:rPr>
          <w:rFonts w:hint="default" w:ascii="Times New Roman" w:hAnsi="Times New Roman" w:eastAsia="仿宋_GB2312" w:cs="Times New Roman"/>
          <w:color w:val="000000"/>
          <w:spacing w:val="0"/>
          <w:sz w:val="32"/>
          <w:szCs w:val="32"/>
          <w:lang w:val="en-US" w:eastAsia="zh-CN"/>
        </w:rPr>
        <w:t>等取用水单位开展专项检查。</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黑体" w:cs="Times New Roman"/>
          <w:color w:val="000000"/>
          <w:spacing w:val="0"/>
          <w:sz w:val="32"/>
          <w:szCs w:val="32"/>
          <w:lang w:eastAsia="zh-CN"/>
        </w:rPr>
      </w:pPr>
      <w:r>
        <w:rPr>
          <w:rFonts w:hint="default" w:ascii="Times New Roman" w:hAnsi="Times New Roman" w:eastAsia="黑体" w:cs="Times New Roman"/>
          <w:color w:val="000000"/>
          <w:spacing w:val="0"/>
          <w:sz w:val="32"/>
          <w:szCs w:val="32"/>
          <w:lang w:eastAsia="zh-CN"/>
        </w:rPr>
        <w:t>四、任务分工</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楷体_GB2312" w:cs="Times New Roman"/>
          <w:b/>
          <w:bCs/>
          <w:color w:val="000000"/>
          <w:spacing w:val="0"/>
          <w:sz w:val="32"/>
          <w:szCs w:val="32"/>
          <w:lang w:eastAsia="zh-CN"/>
        </w:rPr>
      </w:pPr>
      <w:r>
        <w:rPr>
          <w:rFonts w:hint="default" w:ascii="Times New Roman" w:hAnsi="Times New Roman" w:eastAsia="楷体_GB2312" w:cs="Times New Roman"/>
          <w:b/>
          <w:bCs/>
          <w:color w:val="000000"/>
          <w:spacing w:val="0"/>
          <w:sz w:val="32"/>
          <w:szCs w:val="32"/>
          <w:lang w:eastAsia="zh-CN"/>
        </w:rPr>
        <w:t>（一）工作任务</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依法查处未经批准擅自取</w:t>
      </w:r>
      <w:r>
        <w:rPr>
          <w:rFonts w:hint="default" w:ascii="Times New Roman" w:hAnsi="Times New Roman" w:eastAsia="仿宋_GB2312" w:cs="Times New Roman"/>
          <w:color w:val="000000"/>
          <w:spacing w:val="0"/>
          <w:sz w:val="32"/>
          <w:szCs w:val="32"/>
          <w:lang w:eastAsia="zh-CN"/>
        </w:rPr>
        <w:t>用地下水</w:t>
      </w:r>
      <w:r>
        <w:rPr>
          <w:rFonts w:hint="default" w:ascii="Times New Roman" w:hAnsi="Times New Roman" w:eastAsia="仿宋_GB2312" w:cs="Times New Roman"/>
          <w:color w:val="000000"/>
          <w:spacing w:val="0"/>
          <w:sz w:val="32"/>
          <w:szCs w:val="32"/>
        </w:rPr>
        <w:t>，未取得取水许可申请批准文件擅自建设取水工程，超取水许可量取水</w:t>
      </w:r>
      <w:r>
        <w:rPr>
          <w:rFonts w:hint="default" w:ascii="Times New Roman" w:hAnsi="Times New Roman" w:eastAsia="仿宋_GB2312" w:cs="Times New Roman"/>
          <w:color w:val="000000"/>
          <w:spacing w:val="0"/>
          <w:sz w:val="32"/>
          <w:szCs w:val="32"/>
          <w:lang w:eastAsia="zh-CN"/>
        </w:rPr>
        <w:t>，超计划取水，</w:t>
      </w:r>
      <w:r>
        <w:rPr>
          <w:rFonts w:hint="default" w:ascii="Times New Roman" w:hAnsi="Times New Roman" w:eastAsia="仿宋_GB2312" w:cs="Times New Roman"/>
          <w:color w:val="000000"/>
          <w:spacing w:val="0"/>
          <w:sz w:val="32"/>
          <w:szCs w:val="32"/>
        </w:rPr>
        <w:t>擅自改变取水用途等未按照批准的取水许可规定条件取水，以及其他违法违规取用地下水的</w:t>
      </w:r>
      <w:r>
        <w:rPr>
          <w:rFonts w:hint="default" w:ascii="Times New Roman" w:hAnsi="Times New Roman" w:eastAsia="仿宋_GB2312" w:cs="Times New Roman"/>
          <w:color w:val="000000"/>
          <w:spacing w:val="0"/>
          <w:sz w:val="32"/>
          <w:szCs w:val="32"/>
          <w:lang w:eastAsia="zh-CN"/>
        </w:rPr>
        <w:t>行为</w:t>
      </w:r>
      <w:r>
        <w:rPr>
          <w:rFonts w:hint="default" w:ascii="Times New Roman" w:hAnsi="Times New Roman" w:eastAsia="仿宋_GB2312" w:cs="Times New Roman"/>
          <w:color w:val="000000"/>
          <w:spacing w:val="0"/>
          <w:sz w:val="32"/>
          <w:szCs w:val="32"/>
        </w:rPr>
        <w:t>。重点整治以下</w:t>
      </w:r>
      <w:r>
        <w:rPr>
          <w:rFonts w:hint="default" w:ascii="Times New Roman" w:hAnsi="Times New Roman" w:eastAsia="仿宋_GB2312" w:cs="Times New Roman"/>
          <w:color w:val="000000"/>
          <w:spacing w:val="0"/>
          <w:sz w:val="32"/>
          <w:szCs w:val="32"/>
          <w:lang w:eastAsia="zh-CN"/>
        </w:rPr>
        <w:t>违法行为</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rPr>
        <w:t>1.未取得取水许可非法取水（含地热水）</w:t>
      </w:r>
      <w:r>
        <w:rPr>
          <w:rFonts w:hint="default" w:ascii="Times New Roman" w:hAnsi="Times New Roman" w:eastAsia="仿宋_GB2312" w:cs="Times New Roman"/>
          <w:color w:val="000000"/>
          <w:spacing w:val="0"/>
          <w:sz w:val="32"/>
          <w:szCs w:val="32"/>
          <w:lang w:eastAsia="zh-CN"/>
        </w:rPr>
        <w:t>，擅自凿井、修建取水工程等；</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rPr>
        <w:t>2.</w:t>
      </w:r>
      <w:r>
        <w:rPr>
          <w:rFonts w:hint="default" w:ascii="Times New Roman" w:hAnsi="Times New Roman" w:eastAsia="仿宋_GB2312" w:cs="Times New Roman"/>
          <w:color w:val="000000"/>
          <w:spacing w:val="0"/>
          <w:sz w:val="32"/>
          <w:szCs w:val="32"/>
          <w:lang w:eastAsia="zh-CN"/>
        </w:rPr>
        <w:t>未依照批准的取水许可规定条件取水，如</w:t>
      </w:r>
      <w:r>
        <w:rPr>
          <w:rFonts w:hint="default" w:ascii="Times New Roman" w:hAnsi="Times New Roman" w:eastAsia="仿宋_GB2312" w:cs="Times New Roman"/>
          <w:color w:val="000000"/>
          <w:spacing w:val="0"/>
          <w:sz w:val="32"/>
          <w:szCs w:val="32"/>
        </w:rPr>
        <w:t>超许可取水、</w:t>
      </w:r>
      <w:r>
        <w:rPr>
          <w:rFonts w:hint="default" w:ascii="Times New Roman" w:hAnsi="Times New Roman" w:eastAsia="仿宋_GB2312" w:cs="Times New Roman"/>
          <w:color w:val="000000"/>
          <w:spacing w:val="0"/>
          <w:sz w:val="32"/>
          <w:szCs w:val="32"/>
          <w:lang w:eastAsia="zh-CN"/>
        </w:rPr>
        <w:t>超计划用水、</w:t>
      </w:r>
      <w:r>
        <w:rPr>
          <w:rFonts w:hint="default" w:ascii="Times New Roman" w:hAnsi="Times New Roman" w:eastAsia="仿宋_GB2312" w:cs="Times New Roman"/>
          <w:color w:val="000000"/>
          <w:spacing w:val="0"/>
          <w:sz w:val="32"/>
          <w:szCs w:val="32"/>
        </w:rPr>
        <w:t>擅自改变取水用途</w:t>
      </w:r>
      <w:r>
        <w:rPr>
          <w:rFonts w:hint="default" w:ascii="Times New Roman" w:hAnsi="Times New Roman" w:eastAsia="仿宋_GB2312" w:cs="Times New Roman"/>
          <w:color w:val="000000"/>
          <w:spacing w:val="0"/>
          <w:sz w:val="32"/>
          <w:szCs w:val="32"/>
          <w:lang w:eastAsia="zh-CN"/>
        </w:rPr>
        <w:t>、转供水</w:t>
      </w:r>
      <w:r>
        <w:rPr>
          <w:rFonts w:hint="default" w:ascii="Times New Roman" w:hAnsi="Times New Roman" w:eastAsia="仿宋_GB2312" w:cs="Times New Roman"/>
          <w:color w:val="000000"/>
          <w:spacing w:val="0"/>
          <w:sz w:val="32"/>
          <w:szCs w:val="32"/>
        </w:rPr>
        <w:t>等</w:t>
      </w:r>
      <w:r>
        <w:rPr>
          <w:rFonts w:hint="default" w:ascii="Times New Roman" w:hAnsi="Times New Roman" w:eastAsia="仿宋_GB2312"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rPr>
        <w:t>3.应当安装监测计量设施而未安装的</w:t>
      </w:r>
      <w:r>
        <w:rPr>
          <w:rFonts w:hint="default" w:ascii="Times New Roman" w:hAnsi="Times New Roman" w:eastAsia="仿宋_GB2312" w:cs="Times New Roman"/>
          <w:color w:val="000000"/>
          <w:spacing w:val="0"/>
          <w:sz w:val="32"/>
          <w:szCs w:val="32"/>
          <w:lang w:eastAsia="zh-CN"/>
        </w:rPr>
        <w:t>，或监测</w:t>
      </w:r>
      <w:r>
        <w:rPr>
          <w:rFonts w:hint="default" w:ascii="Times New Roman" w:hAnsi="Times New Roman" w:eastAsia="仿宋_GB2312" w:cs="Times New Roman"/>
          <w:color w:val="000000"/>
          <w:spacing w:val="0"/>
          <w:sz w:val="32"/>
          <w:szCs w:val="32"/>
        </w:rPr>
        <w:t>计量设施不合格</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运行不正常、故意破坏计量设施等</w:t>
      </w:r>
      <w:r>
        <w:rPr>
          <w:rFonts w:hint="default" w:ascii="Times New Roman" w:hAnsi="Times New Roman" w:eastAsia="仿宋_GB2312"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eastAsia="zh-CN"/>
        </w:rPr>
        <w:t>有自备井虽不使用，但未按规范要求方式封停的；</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5.其他违法违规取用地下水行为。</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楷体_GB2312" w:cs="Times New Roman"/>
          <w:b/>
          <w:bCs/>
          <w:color w:val="000000"/>
          <w:spacing w:val="0"/>
          <w:sz w:val="32"/>
          <w:szCs w:val="32"/>
          <w:lang w:eastAsia="zh-CN"/>
        </w:rPr>
      </w:pPr>
      <w:r>
        <w:rPr>
          <w:rFonts w:hint="default" w:ascii="Times New Roman" w:hAnsi="Times New Roman" w:eastAsia="楷体_GB2312" w:cs="Times New Roman"/>
          <w:b/>
          <w:bCs/>
          <w:color w:val="000000"/>
          <w:spacing w:val="0"/>
          <w:sz w:val="32"/>
          <w:szCs w:val="32"/>
          <w:lang w:eastAsia="zh-CN"/>
        </w:rPr>
        <w:t>（二）工作分工</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rPr>
        <w:t>水利部门</w:t>
      </w:r>
      <w:r>
        <w:rPr>
          <w:rFonts w:hint="default" w:ascii="Times New Roman" w:hAnsi="Times New Roman" w:eastAsia="楷体_GB2312" w:cs="Times New Roman"/>
          <w:color w:val="000000"/>
          <w:spacing w:val="0"/>
          <w:sz w:val="32"/>
          <w:szCs w:val="32"/>
        </w:rPr>
        <w:t>：</w:t>
      </w:r>
      <w:r>
        <w:rPr>
          <w:rFonts w:hint="default" w:ascii="Times New Roman" w:hAnsi="Times New Roman" w:eastAsia="仿宋_GB2312" w:cs="Times New Roman"/>
          <w:color w:val="000000"/>
          <w:spacing w:val="0"/>
          <w:sz w:val="32"/>
          <w:szCs w:val="32"/>
        </w:rPr>
        <w:t>会同各有关部门制定本地区专项整治行动方案，组织协调各部门开展工作。</w:t>
      </w:r>
      <w:r>
        <w:rPr>
          <w:rFonts w:hint="default" w:ascii="Times New Roman" w:hAnsi="Times New Roman" w:eastAsia="仿宋_GB2312" w:cs="Times New Roman"/>
          <w:color w:val="000000"/>
          <w:spacing w:val="0"/>
          <w:sz w:val="32"/>
          <w:szCs w:val="32"/>
          <w:lang w:eastAsia="zh-CN"/>
        </w:rPr>
        <w:t>牵头组织开展</w:t>
      </w:r>
      <w:r>
        <w:rPr>
          <w:rFonts w:hint="default" w:ascii="Times New Roman" w:hAnsi="Times New Roman" w:eastAsia="仿宋_GB2312" w:cs="Times New Roman"/>
          <w:color w:val="000000"/>
          <w:spacing w:val="0"/>
          <w:sz w:val="32"/>
          <w:szCs w:val="32"/>
        </w:rPr>
        <w:t>专项整治行动</w:t>
      </w:r>
      <w:r>
        <w:rPr>
          <w:rFonts w:hint="default" w:ascii="Times New Roman" w:hAnsi="Times New Roman" w:eastAsia="仿宋_GB2312" w:cs="Times New Roman"/>
          <w:color w:val="000000"/>
          <w:spacing w:val="0"/>
          <w:sz w:val="32"/>
          <w:szCs w:val="32"/>
          <w:lang w:eastAsia="zh-CN"/>
        </w:rPr>
        <w:t>联合执法检查，组织开展违法违规取用地下水</w:t>
      </w:r>
      <w:r>
        <w:rPr>
          <w:rFonts w:hint="default" w:ascii="Times New Roman" w:hAnsi="Times New Roman" w:eastAsia="仿宋_GB2312" w:cs="Times New Roman"/>
          <w:color w:val="000000"/>
          <w:spacing w:val="0"/>
          <w:sz w:val="32"/>
          <w:szCs w:val="32"/>
        </w:rPr>
        <w:t>问题线索排查</w:t>
      </w:r>
      <w:r>
        <w:rPr>
          <w:rFonts w:hint="default" w:ascii="Times New Roman" w:hAnsi="Times New Roman" w:eastAsia="仿宋_GB2312" w:cs="Times New Roman"/>
          <w:color w:val="000000"/>
          <w:spacing w:val="0"/>
          <w:sz w:val="32"/>
          <w:szCs w:val="32"/>
          <w:lang w:eastAsia="zh-CN"/>
        </w:rPr>
        <w:t>和认定</w:t>
      </w:r>
      <w:r>
        <w:rPr>
          <w:rFonts w:hint="default" w:ascii="Times New Roman" w:hAnsi="Times New Roman" w:eastAsia="仿宋_GB2312" w:cs="Times New Roman"/>
          <w:color w:val="000000"/>
          <w:spacing w:val="0"/>
          <w:sz w:val="32"/>
          <w:szCs w:val="32"/>
        </w:rPr>
        <w:t>，依法查处水事违法案件</w:t>
      </w:r>
      <w:r>
        <w:rPr>
          <w:rFonts w:hint="default" w:ascii="Times New Roman" w:hAnsi="Times New Roman" w:eastAsia="仿宋_GB2312" w:cs="Times New Roman"/>
          <w:color w:val="000000"/>
          <w:spacing w:val="0"/>
          <w:sz w:val="32"/>
          <w:szCs w:val="32"/>
          <w:lang w:eastAsia="zh-CN"/>
        </w:rPr>
        <w:t>。同时，</w:t>
      </w:r>
      <w:r>
        <w:rPr>
          <w:rFonts w:hint="default" w:ascii="Times New Roman" w:hAnsi="Times New Roman" w:eastAsia="仿宋_GB2312" w:cs="Times New Roman"/>
          <w:color w:val="000000"/>
          <w:spacing w:val="0"/>
          <w:sz w:val="32"/>
          <w:szCs w:val="32"/>
        </w:rPr>
        <w:t>牵头组织各有关部门</w:t>
      </w:r>
      <w:r>
        <w:rPr>
          <w:rFonts w:hint="default" w:ascii="Times New Roman" w:hAnsi="Times New Roman" w:eastAsia="仿宋_GB2312" w:cs="Times New Roman"/>
          <w:color w:val="000000"/>
          <w:spacing w:val="0"/>
          <w:sz w:val="32"/>
          <w:szCs w:val="32"/>
          <w:lang w:eastAsia="zh-CN"/>
        </w:rPr>
        <w:t>做好</w:t>
      </w:r>
      <w:r>
        <w:rPr>
          <w:rFonts w:hint="default" w:ascii="Times New Roman" w:hAnsi="Times New Roman" w:eastAsia="仿宋_GB2312" w:cs="Times New Roman"/>
          <w:color w:val="000000"/>
          <w:spacing w:val="0"/>
          <w:sz w:val="32"/>
          <w:szCs w:val="32"/>
        </w:rPr>
        <w:t>专项执法行动</w:t>
      </w:r>
      <w:r>
        <w:rPr>
          <w:rFonts w:hint="eastAsia" w:ascii="Times New Roman" w:hAnsi="Times New Roman" w:eastAsia="仿宋_GB2312" w:cs="Times New Roman"/>
          <w:color w:val="000000"/>
          <w:spacing w:val="0"/>
          <w:sz w:val="32"/>
          <w:szCs w:val="32"/>
          <w:lang w:eastAsia="zh-CN"/>
        </w:rPr>
        <w:t>的</w:t>
      </w:r>
      <w:r>
        <w:rPr>
          <w:rFonts w:hint="default" w:ascii="Times New Roman" w:hAnsi="Times New Roman" w:eastAsia="仿宋_GB2312" w:cs="Times New Roman"/>
          <w:color w:val="000000"/>
          <w:spacing w:val="0"/>
          <w:sz w:val="32"/>
          <w:szCs w:val="32"/>
          <w:lang w:eastAsia="zh-CN"/>
        </w:rPr>
        <w:t>宣传、报道和</w:t>
      </w:r>
      <w:r>
        <w:rPr>
          <w:rFonts w:hint="default" w:ascii="Times New Roman" w:hAnsi="Times New Roman" w:eastAsia="仿宋_GB2312" w:cs="Times New Roman"/>
          <w:color w:val="000000"/>
          <w:spacing w:val="0"/>
          <w:sz w:val="32"/>
          <w:szCs w:val="32"/>
        </w:rPr>
        <w:t>总结工作。</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楷体_GB2312" w:cs="Times New Roman"/>
          <w:b/>
          <w:bCs/>
          <w:color w:val="000000"/>
          <w:spacing w:val="0"/>
          <w:sz w:val="32"/>
          <w:szCs w:val="32"/>
        </w:rPr>
        <w:t>公安</w:t>
      </w:r>
      <w:r>
        <w:rPr>
          <w:rFonts w:hint="default" w:ascii="Times New Roman" w:hAnsi="Times New Roman" w:eastAsia="楷体_GB2312" w:cs="Times New Roman"/>
          <w:b/>
          <w:bCs/>
          <w:color w:val="000000"/>
          <w:spacing w:val="0"/>
          <w:sz w:val="32"/>
          <w:szCs w:val="32"/>
          <w:lang w:eastAsia="zh-CN"/>
        </w:rPr>
        <w:t>部门</w:t>
      </w:r>
      <w:r>
        <w:rPr>
          <w:rFonts w:hint="default" w:ascii="Times New Roman" w:hAnsi="Times New Roman" w:eastAsia="楷体_GB2312" w:cs="Times New Roman"/>
          <w:b/>
          <w:bCs/>
          <w:color w:val="000000"/>
          <w:spacing w:val="0"/>
          <w:sz w:val="32"/>
          <w:szCs w:val="32"/>
        </w:rPr>
        <w:t>：</w:t>
      </w:r>
      <w:r>
        <w:rPr>
          <w:rFonts w:hint="default" w:ascii="Times New Roman" w:hAnsi="Times New Roman" w:eastAsia="仿宋_GB2312" w:cs="Times New Roman"/>
          <w:color w:val="000000"/>
          <w:spacing w:val="0"/>
          <w:sz w:val="32"/>
          <w:szCs w:val="32"/>
          <w:lang w:eastAsia="zh-CN"/>
        </w:rPr>
        <w:t>按照部门职责分工</w:t>
      </w:r>
      <w:r>
        <w:rPr>
          <w:rFonts w:hint="default" w:ascii="Times New Roman" w:hAnsi="Times New Roman" w:eastAsia="仿宋_GB2312" w:cs="Times New Roman"/>
          <w:color w:val="000000"/>
          <w:spacing w:val="0"/>
          <w:sz w:val="32"/>
          <w:szCs w:val="32"/>
        </w:rPr>
        <w:t>依法受理水利部门和</w:t>
      </w:r>
      <w:r>
        <w:rPr>
          <w:rFonts w:hint="default" w:ascii="Times New Roman" w:hAnsi="Times New Roman" w:eastAsia="仿宋_GB2312" w:cs="Times New Roman"/>
          <w:color w:val="000000"/>
          <w:spacing w:val="0"/>
          <w:sz w:val="32"/>
          <w:szCs w:val="32"/>
          <w:lang w:eastAsia="zh-CN"/>
        </w:rPr>
        <w:t>其他</w:t>
      </w:r>
      <w:r>
        <w:rPr>
          <w:rFonts w:hint="eastAsia" w:ascii="Times New Roman" w:hAnsi="Times New Roman" w:eastAsia="仿宋_GB2312" w:cs="Times New Roman"/>
          <w:color w:val="000000"/>
          <w:spacing w:val="0"/>
          <w:sz w:val="32"/>
          <w:szCs w:val="32"/>
          <w:lang w:eastAsia="zh-CN"/>
        </w:rPr>
        <w:t>有关</w:t>
      </w:r>
      <w:r>
        <w:rPr>
          <w:rFonts w:hint="default" w:ascii="Times New Roman" w:hAnsi="Times New Roman" w:eastAsia="仿宋_GB2312" w:cs="Times New Roman"/>
          <w:color w:val="000000"/>
          <w:spacing w:val="0"/>
          <w:sz w:val="32"/>
          <w:szCs w:val="32"/>
        </w:rPr>
        <w:t>机构移送的涉嫌犯罪的水事案件</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依法打击</w:t>
      </w:r>
      <w:r>
        <w:rPr>
          <w:rFonts w:hint="default" w:ascii="Times New Roman" w:hAnsi="Times New Roman" w:eastAsia="仿宋_GB2312" w:cs="Times New Roman"/>
          <w:color w:val="000000"/>
          <w:spacing w:val="0"/>
          <w:sz w:val="32"/>
          <w:szCs w:val="32"/>
          <w:lang w:eastAsia="zh-CN"/>
        </w:rPr>
        <w:t>违法违规取用地下水</w:t>
      </w:r>
      <w:r>
        <w:rPr>
          <w:rFonts w:hint="default" w:ascii="Times New Roman" w:hAnsi="Times New Roman" w:eastAsia="仿宋_GB2312" w:cs="Times New Roman"/>
          <w:color w:val="000000"/>
          <w:spacing w:val="0"/>
          <w:sz w:val="32"/>
          <w:szCs w:val="32"/>
        </w:rPr>
        <w:t>的犯罪行为，严肃查处暴力抗法和阻碍执法人员依法执行</w:t>
      </w:r>
      <w:r>
        <w:rPr>
          <w:rFonts w:hint="default" w:ascii="Times New Roman" w:hAnsi="Times New Roman" w:eastAsia="仿宋_GB2312" w:cs="Times New Roman"/>
          <w:color w:val="000000"/>
          <w:spacing w:val="0"/>
          <w:sz w:val="32"/>
          <w:szCs w:val="32"/>
          <w:lang w:eastAsia="zh-CN"/>
        </w:rPr>
        <w:t>公务</w:t>
      </w:r>
      <w:r>
        <w:rPr>
          <w:rFonts w:hint="default" w:ascii="Times New Roman" w:hAnsi="Times New Roman" w:eastAsia="仿宋_GB2312" w:cs="Times New Roman"/>
          <w:color w:val="000000"/>
          <w:spacing w:val="0"/>
          <w:sz w:val="32"/>
          <w:szCs w:val="32"/>
        </w:rPr>
        <w:t>等行为。</w:t>
      </w:r>
      <w:r>
        <w:rPr>
          <w:rFonts w:hint="default" w:ascii="Times New Roman" w:hAnsi="Times New Roman" w:eastAsia="仿宋_GB2312" w:cs="Times New Roman"/>
          <w:color w:val="000000"/>
          <w:spacing w:val="0"/>
          <w:sz w:val="32"/>
          <w:szCs w:val="32"/>
          <w:lang w:eastAsia="zh-CN"/>
        </w:rPr>
        <w:t>对发现的违法违规取用地下水问题及时与水利部门沟通，配合开展</w:t>
      </w:r>
      <w:r>
        <w:rPr>
          <w:rFonts w:hint="default" w:ascii="Times New Roman" w:hAnsi="Times New Roman" w:eastAsia="仿宋_GB2312" w:cs="Times New Roman"/>
          <w:color w:val="000000"/>
          <w:spacing w:val="0"/>
          <w:sz w:val="32"/>
          <w:szCs w:val="32"/>
        </w:rPr>
        <w:t>专项整治行动</w:t>
      </w:r>
      <w:r>
        <w:rPr>
          <w:rFonts w:hint="default" w:ascii="Times New Roman" w:hAnsi="Times New Roman" w:eastAsia="仿宋_GB2312" w:cs="Times New Roman"/>
          <w:color w:val="000000"/>
          <w:spacing w:val="0"/>
          <w:sz w:val="32"/>
          <w:szCs w:val="32"/>
          <w:lang w:eastAsia="zh-CN"/>
        </w:rPr>
        <w:t>联合执法检查</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color w:val="000000"/>
          <w:spacing w:val="0"/>
          <w:sz w:val="32"/>
          <w:szCs w:val="32"/>
          <w:lang w:val="en-US" w:eastAsia="zh-CN"/>
        </w:rPr>
      </w:pPr>
      <w:r>
        <w:rPr>
          <w:rFonts w:hint="default" w:ascii="Times New Roman" w:hAnsi="Times New Roman" w:eastAsia="楷体_GB2312" w:cs="Times New Roman"/>
          <w:b/>
          <w:bCs/>
          <w:color w:val="000000"/>
          <w:spacing w:val="0"/>
          <w:sz w:val="32"/>
          <w:szCs w:val="32"/>
          <w:lang w:eastAsia="zh-CN"/>
        </w:rPr>
        <w:t>规自部门：</w:t>
      </w:r>
      <w:r>
        <w:rPr>
          <w:rFonts w:hint="default" w:ascii="Times New Roman" w:hAnsi="Times New Roman" w:eastAsia="仿宋_GB2312" w:cs="Times New Roman"/>
          <w:color w:val="000000"/>
          <w:spacing w:val="0"/>
          <w:sz w:val="32"/>
          <w:szCs w:val="32"/>
          <w:lang w:eastAsia="zh-CN"/>
        </w:rPr>
        <w:t>按照部门职责分工</w:t>
      </w:r>
      <w:r>
        <w:rPr>
          <w:rFonts w:hint="eastAsia" w:ascii="Times New Roman" w:hAnsi="Times New Roman" w:eastAsia="仿宋_GB2312" w:cs="Times New Roman"/>
          <w:color w:val="000000"/>
          <w:spacing w:val="0"/>
          <w:sz w:val="32"/>
          <w:szCs w:val="32"/>
          <w:lang w:eastAsia="zh-CN"/>
        </w:rPr>
        <w:t>，与水利、生态环境等部门联合做好</w:t>
      </w:r>
      <w:r>
        <w:rPr>
          <w:rFonts w:hint="default" w:ascii="Times New Roman" w:hAnsi="Times New Roman" w:eastAsia="仿宋_GB2312" w:cs="Times New Roman"/>
          <w:color w:val="000000"/>
          <w:spacing w:val="0"/>
          <w:sz w:val="32"/>
          <w:szCs w:val="32"/>
          <w:lang w:eastAsia="zh-CN"/>
        </w:rPr>
        <w:t>地下水、地热能取水井的调查、监测等相关工作。</w:t>
      </w:r>
      <w:r>
        <w:rPr>
          <w:rFonts w:hint="eastAsia" w:ascii="Times New Roman" w:hAnsi="Times New Roman" w:eastAsia="仿宋_GB2312" w:cs="Times New Roman"/>
          <w:color w:val="000000"/>
          <w:spacing w:val="0"/>
          <w:sz w:val="32"/>
          <w:szCs w:val="32"/>
          <w:lang w:eastAsia="zh-CN"/>
        </w:rPr>
        <w:t>协调</w:t>
      </w:r>
      <w:r>
        <w:rPr>
          <w:rFonts w:hint="eastAsia" w:ascii="Times New Roman" w:hAnsi="Times New Roman" w:eastAsia="仿宋_GB2312" w:cs="Times New Roman"/>
          <w:color w:val="000000"/>
          <w:spacing w:val="0"/>
          <w:sz w:val="32"/>
          <w:szCs w:val="32"/>
          <w:lang w:val="en-US" w:eastAsia="zh-CN"/>
        </w:rPr>
        <w:t>有关</w:t>
      </w:r>
      <w:r>
        <w:rPr>
          <w:rFonts w:hint="default" w:ascii="Times New Roman" w:hAnsi="Times New Roman" w:eastAsia="仿宋_GB2312" w:cs="Times New Roman"/>
          <w:color w:val="000000"/>
          <w:spacing w:val="0"/>
          <w:sz w:val="32"/>
          <w:szCs w:val="32"/>
          <w:lang w:val="en-US" w:eastAsia="zh-CN"/>
        </w:rPr>
        <w:t>地勘</w:t>
      </w:r>
      <w:r>
        <w:rPr>
          <w:rFonts w:hint="eastAsia" w:ascii="Times New Roman" w:hAnsi="Times New Roman" w:eastAsia="仿宋_GB2312" w:cs="Times New Roman"/>
          <w:color w:val="000000"/>
          <w:spacing w:val="0"/>
          <w:sz w:val="32"/>
          <w:szCs w:val="32"/>
          <w:lang w:val="en-US" w:eastAsia="zh-CN"/>
        </w:rPr>
        <w:t>单位配合专项整治行动，</w:t>
      </w:r>
      <w:r>
        <w:rPr>
          <w:rFonts w:hint="default" w:ascii="Times New Roman" w:hAnsi="Times New Roman" w:eastAsia="仿宋_GB2312" w:cs="Times New Roman"/>
          <w:color w:val="000000"/>
          <w:spacing w:val="0"/>
          <w:sz w:val="32"/>
          <w:szCs w:val="32"/>
          <w:u w:val="none"/>
          <w:lang w:eastAsia="zh-CN"/>
        </w:rPr>
        <w:t>为专项整治行动提供</w:t>
      </w:r>
      <w:r>
        <w:rPr>
          <w:rFonts w:hint="eastAsia" w:ascii="Times New Roman" w:hAnsi="Times New Roman" w:eastAsia="仿宋_GB2312" w:cs="Times New Roman"/>
          <w:color w:val="000000"/>
          <w:spacing w:val="0"/>
          <w:sz w:val="32"/>
          <w:szCs w:val="32"/>
          <w:u w:val="none"/>
          <w:lang w:eastAsia="zh-CN"/>
        </w:rPr>
        <w:t>专业</w:t>
      </w:r>
      <w:r>
        <w:rPr>
          <w:rFonts w:hint="default" w:ascii="Times New Roman" w:hAnsi="Times New Roman" w:eastAsia="仿宋_GB2312" w:cs="Times New Roman"/>
          <w:color w:val="000000"/>
          <w:spacing w:val="0"/>
          <w:sz w:val="32"/>
          <w:szCs w:val="32"/>
          <w:u w:val="none"/>
          <w:lang w:eastAsia="zh-CN"/>
        </w:rPr>
        <w:t>技术支撑。</w:t>
      </w:r>
      <w:r>
        <w:rPr>
          <w:rFonts w:hint="default" w:ascii="Times New Roman" w:hAnsi="Times New Roman" w:eastAsia="仿宋_GB2312" w:cs="Times New Roman"/>
          <w:color w:val="000000"/>
          <w:spacing w:val="0"/>
          <w:sz w:val="32"/>
          <w:szCs w:val="32"/>
          <w:lang w:eastAsia="zh-CN"/>
        </w:rPr>
        <w:t>对发现的违法违规取用地下水问题及时与水利部门沟通，配合开展</w:t>
      </w:r>
      <w:r>
        <w:rPr>
          <w:rFonts w:hint="default" w:ascii="Times New Roman" w:hAnsi="Times New Roman" w:eastAsia="仿宋_GB2312" w:cs="Times New Roman"/>
          <w:color w:val="000000"/>
          <w:spacing w:val="0"/>
          <w:sz w:val="32"/>
          <w:szCs w:val="32"/>
        </w:rPr>
        <w:t>专项整治行动</w:t>
      </w:r>
      <w:r>
        <w:rPr>
          <w:rFonts w:hint="default" w:ascii="Times New Roman" w:hAnsi="Times New Roman" w:eastAsia="仿宋_GB2312" w:cs="Times New Roman"/>
          <w:color w:val="000000"/>
          <w:spacing w:val="0"/>
          <w:sz w:val="32"/>
          <w:szCs w:val="32"/>
          <w:lang w:eastAsia="zh-CN"/>
        </w:rPr>
        <w:t>联合执法检查</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楷体_GB2312" w:cs="Times New Roman"/>
          <w:b/>
          <w:bCs/>
          <w:color w:val="000000"/>
          <w:spacing w:val="0"/>
          <w:sz w:val="32"/>
          <w:szCs w:val="32"/>
          <w:lang w:eastAsia="zh-CN"/>
        </w:rPr>
        <w:t>住建部门：</w:t>
      </w:r>
      <w:r>
        <w:rPr>
          <w:rFonts w:hint="default" w:ascii="Times New Roman" w:hAnsi="Times New Roman" w:eastAsia="仿宋_GB2312" w:cs="Times New Roman"/>
          <w:color w:val="000000"/>
          <w:spacing w:val="0"/>
          <w:sz w:val="32"/>
          <w:szCs w:val="32"/>
          <w:lang w:eastAsia="zh-CN"/>
        </w:rPr>
        <w:t>按照职责分工明确公共管网覆盖范围和可供水范围，核定公共管网</w:t>
      </w:r>
      <w:r>
        <w:rPr>
          <w:rFonts w:hint="default" w:ascii="Times New Roman" w:hAnsi="Times New Roman" w:eastAsia="仿宋_GB2312" w:cs="Times New Roman"/>
          <w:color w:val="000000"/>
          <w:spacing w:val="0"/>
          <w:sz w:val="32"/>
          <w:szCs w:val="32"/>
        </w:rPr>
        <w:t>供水能力不能满足用水需求</w:t>
      </w:r>
      <w:r>
        <w:rPr>
          <w:rFonts w:hint="default" w:ascii="Times New Roman" w:hAnsi="Times New Roman" w:eastAsia="仿宋_GB2312" w:cs="Times New Roman"/>
          <w:color w:val="000000"/>
          <w:spacing w:val="0"/>
          <w:sz w:val="32"/>
          <w:szCs w:val="32"/>
          <w:lang w:eastAsia="zh-CN"/>
        </w:rPr>
        <w:t>的取用水户清单。配合开展</w:t>
      </w:r>
      <w:r>
        <w:rPr>
          <w:rFonts w:hint="default" w:ascii="Times New Roman" w:hAnsi="Times New Roman" w:eastAsia="仿宋_GB2312" w:cs="Times New Roman"/>
          <w:color w:val="000000"/>
          <w:spacing w:val="0"/>
          <w:sz w:val="32"/>
          <w:szCs w:val="32"/>
        </w:rPr>
        <w:t>专项整治行动</w:t>
      </w:r>
      <w:r>
        <w:rPr>
          <w:rFonts w:hint="default" w:ascii="Times New Roman" w:hAnsi="Times New Roman" w:eastAsia="仿宋_GB2312" w:cs="Times New Roman"/>
          <w:color w:val="000000"/>
          <w:spacing w:val="0"/>
          <w:sz w:val="32"/>
          <w:szCs w:val="32"/>
          <w:lang w:eastAsia="zh-CN"/>
        </w:rPr>
        <w:t>联合执法检查</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eastAsia="zh-CN"/>
        </w:rPr>
        <w:t>城管部门：</w:t>
      </w:r>
      <w:r>
        <w:rPr>
          <w:rFonts w:hint="default" w:ascii="Times New Roman" w:hAnsi="Times New Roman" w:eastAsia="仿宋_GB2312" w:cs="Times New Roman"/>
          <w:color w:val="000000"/>
          <w:spacing w:val="0"/>
          <w:sz w:val="32"/>
          <w:szCs w:val="32"/>
          <w:lang w:eastAsia="zh-CN"/>
        </w:rPr>
        <w:t>按照职责分工做好主城区公共管网覆盖区年度取水计划的下达、调整工作。对发现的违法违规取用地下水问题及时与水利部门沟通，配合开展</w:t>
      </w:r>
      <w:r>
        <w:rPr>
          <w:rFonts w:hint="default" w:ascii="Times New Roman" w:hAnsi="Times New Roman" w:eastAsia="仿宋_GB2312" w:cs="Times New Roman"/>
          <w:color w:val="000000"/>
          <w:spacing w:val="0"/>
          <w:sz w:val="32"/>
          <w:szCs w:val="32"/>
        </w:rPr>
        <w:t>专项整治行动</w:t>
      </w:r>
      <w:r>
        <w:rPr>
          <w:rFonts w:hint="default" w:ascii="Times New Roman" w:hAnsi="Times New Roman" w:eastAsia="仿宋_GB2312" w:cs="Times New Roman"/>
          <w:color w:val="000000"/>
          <w:spacing w:val="0"/>
          <w:sz w:val="32"/>
          <w:szCs w:val="32"/>
          <w:lang w:eastAsia="zh-CN"/>
        </w:rPr>
        <w:t>联合执法检查</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楷体_GB2312" w:cs="Times New Roman"/>
          <w:b/>
          <w:bCs/>
          <w:color w:val="000000"/>
          <w:spacing w:val="0"/>
          <w:sz w:val="32"/>
          <w:szCs w:val="32"/>
          <w:lang w:eastAsia="zh-CN"/>
        </w:rPr>
        <w:t>审批部门：</w:t>
      </w:r>
      <w:r>
        <w:rPr>
          <w:rFonts w:hint="default" w:ascii="Times New Roman" w:hAnsi="Times New Roman" w:eastAsia="仿宋_GB2312" w:cs="Times New Roman"/>
          <w:color w:val="000000"/>
          <w:spacing w:val="0"/>
          <w:sz w:val="32"/>
          <w:szCs w:val="32"/>
          <w:lang w:eastAsia="zh-CN"/>
        </w:rPr>
        <w:t>按照部门职责分工做好取用地下水审批工作。对发现的违法违规取用地下水问题及时与水利部门沟通，配合开展</w:t>
      </w:r>
      <w:r>
        <w:rPr>
          <w:rFonts w:hint="default" w:ascii="Times New Roman" w:hAnsi="Times New Roman" w:eastAsia="仿宋_GB2312" w:cs="Times New Roman"/>
          <w:color w:val="000000"/>
          <w:spacing w:val="0"/>
          <w:sz w:val="32"/>
          <w:szCs w:val="32"/>
        </w:rPr>
        <w:t>专项整治行动</w:t>
      </w:r>
      <w:r>
        <w:rPr>
          <w:rFonts w:hint="default" w:ascii="Times New Roman" w:hAnsi="Times New Roman" w:eastAsia="仿宋_GB2312" w:cs="Times New Roman"/>
          <w:color w:val="000000"/>
          <w:spacing w:val="0"/>
          <w:sz w:val="32"/>
          <w:szCs w:val="32"/>
          <w:lang w:eastAsia="zh-CN"/>
        </w:rPr>
        <w:t>联合执法检查</w:t>
      </w:r>
      <w:r>
        <w:rPr>
          <w:rFonts w:hint="default" w:ascii="Times New Roman" w:hAnsi="Times New Roman" w:eastAsia="仿宋_GB2312" w:cs="Times New Roman"/>
          <w:color w:val="000000"/>
          <w:spacing w:val="0"/>
          <w:sz w:val="32"/>
          <w:szCs w:val="32"/>
        </w:rPr>
        <w:t>。</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cs="Times New Roman"/>
          <w:lang w:eastAsia="zh-CN"/>
        </w:rPr>
      </w:pPr>
      <w:r>
        <w:rPr>
          <w:rFonts w:hint="default" w:ascii="Times New Roman" w:hAnsi="Times New Roman" w:eastAsia="楷体_GB2312" w:cs="Times New Roman"/>
          <w:b/>
          <w:bCs/>
          <w:color w:val="000000"/>
          <w:spacing w:val="0"/>
          <w:kern w:val="2"/>
          <w:sz w:val="32"/>
          <w:szCs w:val="32"/>
          <w:u w:val="none"/>
          <w:lang w:val="en-US" w:eastAsia="zh-CN" w:bidi="ar-SA"/>
        </w:rPr>
        <w:t>潞州区政府：</w:t>
      </w:r>
      <w:r>
        <w:rPr>
          <w:rFonts w:hint="default" w:ascii="Times New Roman" w:hAnsi="Times New Roman" w:eastAsia="仿宋_GB2312" w:cs="Times New Roman"/>
          <w:color w:val="000000"/>
          <w:spacing w:val="0"/>
          <w:sz w:val="32"/>
          <w:szCs w:val="32"/>
          <w:lang w:val="en-US" w:eastAsia="zh-CN"/>
        </w:rPr>
        <w:t>具体负责主城区范围内违法违规取用地下水专项整治行动的实施，发布专项整治行动公告，做好宣传教育工作，营造专项整治行动浓厚工作氛围。组织各有关部门和</w:t>
      </w:r>
      <w:r>
        <w:rPr>
          <w:rFonts w:hint="default" w:ascii="Times New Roman" w:hAnsi="Times New Roman" w:eastAsia="仿宋_GB2312" w:cs="Times New Roman"/>
          <w:color w:val="000000"/>
          <w:spacing w:val="0"/>
          <w:sz w:val="32"/>
          <w:szCs w:val="32"/>
          <w:lang w:eastAsia="zh-CN"/>
        </w:rPr>
        <w:t>街道（乡镇）全面摸排主城区范围内违法违规取用地下水行为，</w:t>
      </w:r>
      <w:r>
        <w:rPr>
          <w:rFonts w:hint="default" w:ascii="Times New Roman" w:hAnsi="Times New Roman" w:eastAsia="仿宋_GB2312" w:cs="Times New Roman"/>
          <w:color w:val="000000"/>
          <w:spacing w:val="0"/>
          <w:sz w:val="32"/>
          <w:szCs w:val="32"/>
        </w:rPr>
        <w:t>受理</w:t>
      </w:r>
      <w:r>
        <w:rPr>
          <w:rFonts w:hint="default" w:ascii="Times New Roman" w:hAnsi="Times New Roman" w:eastAsia="仿宋_GB2312" w:cs="Times New Roman"/>
          <w:color w:val="000000"/>
          <w:spacing w:val="0"/>
          <w:sz w:val="32"/>
          <w:szCs w:val="32"/>
          <w:lang w:eastAsia="zh-CN"/>
        </w:rPr>
        <w:t>和核实举报线索，</w:t>
      </w:r>
      <w:r>
        <w:rPr>
          <w:rFonts w:hint="default" w:ascii="Times New Roman" w:hAnsi="Times New Roman" w:eastAsia="仿宋_GB2312" w:cs="Times New Roman"/>
          <w:color w:val="000000"/>
          <w:spacing w:val="0"/>
          <w:sz w:val="32"/>
          <w:szCs w:val="32"/>
        </w:rPr>
        <w:t>依法</w:t>
      </w:r>
      <w:r>
        <w:rPr>
          <w:rFonts w:hint="default" w:ascii="Times New Roman" w:hAnsi="Times New Roman" w:eastAsia="仿宋_GB2312" w:cs="Times New Roman"/>
          <w:color w:val="000000"/>
          <w:spacing w:val="0"/>
          <w:sz w:val="32"/>
          <w:szCs w:val="32"/>
          <w:lang w:eastAsia="zh-CN"/>
        </w:rPr>
        <w:t>依规</w:t>
      </w:r>
      <w:r>
        <w:rPr>
          <w:rFonts w:hint="default" w:ascii="Times New Roman" w:hAnsi="Times New Roman" w:eastAsia="仿宋_GB2312" w:cs="Times New Roman"/>
          <w:color w:val="000000"/>
          <w:spacing w:val="0"/>
          <w:sz w:val="32"/>
          <w:szCs w:val="32"/>
        </w:rPr>
        <w:t>查处</w:t>
      </w:r>
      <w:r>
        <w:rPr>
          <w:rFonts w:hint="default" w:ascii="Times New Roman" w:hAnsi="Times New Roman" w:eastAsia="仿宋_GB2312" w:cs="Times New Roman"/>
          <w:color w:val="000000"/>
          <w:spacing w:val="0"/>
          <w:sz w:val="32"/>
          <w:szCs w:val="32"/>
          <w:lang w:eastAsia="zh-CN"/>
        </w:rPr>
        <w:t>违法取水案件。梳理形成取用水单位名录、</w:t>
      </w:r>
      <w:r>
        <w:rPr>
          <w:rFonts w:hint="default" w:ascii="Times New Roman" w:hAnsi="Times New Roman" w:eastAsia="仿宋_GB2312" w:cs="Times New Roman"/>
          <w:color w:val="000000"/>
          <w:spacing w:val="0"/>
          <w:sz w:val="32"/>
          <w:szCs w:val="32"/>
        </w:rPr>
        <w:t>问题线索</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执法案件</w:t>
      </w:r>
      <w:r>
        <w:rPr>
          <w:rFonts w:hint="default" w:ascii="Times New Roman" w:hAnsi="Times New Roman" w:eastAsia="仿宋_GB2312" w:cs="Times New Roman"/>
          <w:color w:val="000000"/>
          <w:spacing w:val="0"/>
          <w:sz w:val="32"/>
          <w:szCs w:val="32"/>
          <w:lang w:eastAsia="zh-CN"/>
        </w:rPr>
        <w:t>和</w:t>
      </w:r>
      <w:r>
        <w:rPr>
          <w:rFonts w:hint="default" w:ascii="Times New Roman" w:hAnsi="Times New Roman" w:eastAsia="仿宋_GB2312" w:cs="Times New Roman"/>
          <w:color w:val="000000"/>
          <w:spacing w:val="0"/>
          <w:sz w:val="32"/>
          <w:szCs w:val="32"/>
        </w:rPr>
        <w:t>挂牌督办案件</w:t>
      </w:r>
      <w:r>
        <w:rPr>
          <w:rFonts w:hint="default" w:ascii="Times New Roman" w:hAnsi="Times New Roman" w:eastAsia="仿宋_GB2312" w:cs="Times New Roman"/>
          <w:color w:val="000000"/>
          <w:spacing w:val="0"/>
          <w:sz w:val="32"/>
          <w:szCs w:val="32"/>
          <w:lang w:val="en-US" w:eastAsia="zh-CN"/>
        </w:rPr>
        <w:t>4个专项整治行动台账，总结专项整治行动中的典型案例、经验做法和工作总结，适时发布一批</w:t>
      </w:r>
      <w:r>
        <w:rPr>
          <w:rFonts w:hint="default" w:ascii="Times New Roman" w:hAnsi="Times New Roman" w:eastAsia="仿宋_GB2312" w:cs="Times New Roman"/>
          <w:color w:val="000000"/>
          <w:spacing w:val="0"/>
          <w:sz w:val="32"/>
          <w:szCs w:val="32"/>
          <w:lang w:eastAsia="zh-CN"/>
        </w:rPr>
        <w:t>违法取水典型案件，引导主城区范围内取用水户自觉依法依规取用地下水。</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黑体" w:cs="Times New Roman"/>
          <w:color w:val="000000"/>
          <w:spacing w:val="0"/>
          <w:sz w:val="32"/>
          <w:szCs w:val="32"/>
          <w:lang w:eastAsia="zh-CN"/>
        </w:rPr>
      </w:pPr>
      <w:r>
        <w:rPr>
          <w:rFonts w:hint="default" w:ascii="Times New Roman" w:hAnsi="Times New Roman" w:eastAsia="黑体" w:cs="Times New Roman"/>
          <w:color w:val="000000"/>
          <w:spacing w:val="0"/>
          <w:sz w:val="32"/>
          <w:szCs w:val="32"/>
          <w:lang w:eastAsia="zh-CN"/>
        </w:rPr>
        <w:t>五、实施步骤</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pacing w:val="0"/>
          <w:sz w:val="32"/>
          <w:szCs w:val="32"/>
          <w:lang w:eastAsia="zh-CN"/>
        </w:rPr>
        <w:t>本次专项整治行动</w:t>
      </w:r>
      <w:r>
        <w:rPr>
          <w:rFonts w:hint="default" w:ascii="Times New Roman" w:hAnsi="Times New Roman" w:eastAsia="仿宋_GB2312" w:cs="Times New Roman"/>
          <w:color w:val="000000"/>
          <w:spacing w:val="0"/>
          <w:sz w:val="32"/>
          <w:szCs w:val="32"/>
        </w:rPr>
        <w:t>分为</w:t>
      </w:r>
      <w:r>
        <w:rPr>
          <w:rFonts w:hint="default" w:ascii="Times New Roman" w:hAnsi="Times New Roman" w:eastAsia="仿宋_GB2312" w:cs="Times New Roman"/>
          <w:color w:val="000000"/>
          <w:spacing w:val="0"/>
          <w:sz w:val="32"/>
          <w:szCs w:val="32"/>
          <w:lang w:val="en-US" w:eastAsia="zh-CN"/>
        </w:rPr>
        <w:t>自查自改、专项检查</w:t>
      </w:r>
      <w:r>
        <w:rPr>
          <w:rFonts w:hint="default" w:ascii="Times New Roman" w:hAnsi="Times New Roman" w:eastAsia="仿宋_GB2312" w:cs="Times New Roman"/>
          <w:color w:val="000000"/>
          <w:spacing w:val="0"/>
          <w:sz w:val="32"/>
          <w:szCs w:val="32"/>
          <w:lang w:eastAsia="zh-CN"/>
        </w:rPr>
        <w:t>两</w:t>
      </w:r>
      <w:r>
        <w:rPr>
          <w:rFonts w:hint="default" w:ascii="Times New Roman" w:hAnsi="Times New Roman" w:eastAsia="仿宋_GB2312" w:cs="Times New Roman"/>
          <w:color w:val="000000"/>
          <w:spacing w:val="0"/>
          <w:sz w:val="32"/>
          <w:szCs w:val="32"/>
        </w:rPr>
        <w:t>个</w:t>
      </w:r>
      <w:r>
        <w:rPr>
          <w:rFonts w:hint="default" w:ascii="Times New Roman" w:hAnsi="Times New Roman" w:eastAsia="仿宋_GB2312" w:cs="Times New Roman"/>
          <w:color w:val="000000"/>
          <w:spacing w:val="0"/>
          <w:sz w:val="32"/>
          <w:szCs w:val="32"/>
          <w:lang w:eastAsia="zh-CN"/>
        </w:rPr>
        <w:t>阶段进行</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市专项整治行动工作专班</w:t>
      </w:r>
      <w:r>
        <w:rPr>
          <w:rFonts w:hint="eastAsia" w:ascii="Times New Roman" w:hAnsi="Times New Roman" w:eastAsia="仿宋_GB2312" w:cs="Times New Roman"/>
          <w:color w:val="000000"/>
          <w:spacing w:val="0"/>
          <w:sz w:val="32"/>
          <w:szCs w:val="32"/>
          <w:lang w:eastAsia="zh-CN"/>
        </w:rPr>
        <w:t>将组织</w:t>
      </w:r>
      <w:r>
        <w:rPr>
          <w:rFonts w:hint="default" w:ascii="Times New Roman" w:hAnsi="Times New Roman" w:eastAsia="仿宋_GB2312" w:cs="Times New Roman"/>
          <w:color w:val="000000"/>
          <w:spacing w:val="0"/>
          <w:sz w:val="32"/>
          <w:szCs w:val="32"/>
        </w:rPr>
        <w:t>召开</w:t>
      </w:r>
      <w:r>
        <w:rPr>
          <w:rFonts w:hint="default" w:ascii="Times New Roman" w:hAnsi="Times New Roman" w:eastAsia="仿宋_GB2312" w:cs="Times New Roman"/>
          <w:color w:val="000000"/>
          <w:spacing w:val="0"/>
          <w:sz w:val="32"/>
          <w:szCs w:val="32"/>
          <w:lang w:eastAsia="zh-CN"/>
        </w:rPr>
        <w:t>专题动员部署</w:t>
      </w:r>
      <w:r>
        <w:rPr>
          <w:rFonts w:hint="default" w:ascii="Times New Roman" w:hAnsi="Times New Roman" w:eastAsia="仿宋_GB2312" w:cs="Times New Roman"/>
          <w:color w:val="000000"/>
          <w:spacing w:val="0"/>
          <w:sz w:val="32"/>
          <w:szCs w:val="32"/>
        </w:rPr>
        <w:t>会议，对专项行动做出</w:t>
      </w:r>
      <w:r>
        <w:rPr>
          <w:rFonts w:hint="default" w:ascii="Times New Roman" w:hAnsi="Times New Roman" w:eastAsia="仿宋_GB2312" w:cs="Times New Roman"/>
          <w:color w:val="000000"/>
          <w:spacing w:val="0"/>
          <w:sz w:val="32"/>
          <w:szCs w:val="32"/>
          <w:lang w:eastAsia="zh-CN"/>
        </w:rPr>
        <w:t>全面安排</w:t>
      </w:r>
      <w:r>
        <w:rPr>
          <w:rFonts w:hint="default" w:ascii="Times New Roman" w:hAnsi="Times New Roman" w:eastAsia="仿宋_GB2312" w:cs="Times New Roman"/>
          <w:color w:val="000000"/>
          <w:spacing w:val="0"/>
          <w:sz w:val="32"/>
          <w:szCs w:val="32"/>
        </w:rPr>
        <w:t>部署。</w:t>
      </w:r>
      <w:r>
        <w:rPr>
          <w:rFonts w:hint="default" w:ascii="Times New Roman" w:hAnsi="Times New Roman" w:eastAsia="仿宋_GB2312" w:cs="Times New Roman"/>
          <w:color w:val="000000"/>
          <w:spacing w:val="0"/>
          <w:sz w:val="32"/>
          <w:szCs w:val="32"/>
          <w:lang w:eastAsia="zh-CN"/>
        </w:rPr>
        <w:t>潞州区政府及相关部门</w:t>
      </w:r>
      <w:r>
        <w:rPr>
          <w:rFonts w:hint="eastAsia" w:ascii="Times New Roman" w:hAnsi="Times New Roman" w:eastAsia="仿宋_GB2312" w:cs="Times New Roman"/>
          <w:color w:val="000000"/>
          <w:spacing w:val="0"/>
          <w:sz w:val="32"/>
          <w:szCs w:val="32"/>
          <w:lang w:eastAsia="zh-CN"/>
        </w:rPr>
        <w:t>要</w:t>
      </w:r>
      <w:r>
        <w:rPr>
          <w:rFonts w:hint="default" w:ascii="Times New Roman" w:hAnsi="Times New Roman" w:eastAsia="仿宋_GB2312" w:cs="Times New Roman"/>
          <w:color w:val="000000"/>
          <w:spacing w:val="0"/>
          <w:sz w:val="32"/>
          <w:szCs w:val="32"/>
          <w:lang w:eastAsia="zh-CN"/>
        </w:rPr>
        <w:t>做好本地区本部门动员部署工作，</w:t>
      </w:r>
      <w:r>
        <w:rPr>
          <w:rFonts w:hint="default" w:ascii="Times New Roman" w:hAnsi="Times New Roman" w:eastAsia="仿宋_GB2312" w:cs="Times New Roman"/>
          <w:color w:val="000000"/>
          <w:spacing w:val="0"/>
          <w:sz w:val="32"/>
          <w:szCs w:val="32"/>
        </w:rPr>
        <w:t>确保本次</w:t>
      </w:r>
      <w:r>
        <w:rPr>
          <w:rFonts w:hint="default" w:ascii="Times New Roman" w:hAnsi="Times New Roman" w:eastAsia="仿宋_GB2312" w:cs="Times New Roman"/>
          <w:color w:val="000000"/>
          <w:spacing w:val="0"/>
          <w:sz w:val="32"/>
          <w:szCs w:val="32"/>
          <w:lang w:eastAsia="zh-CN"/>
        </w:rPr>
        <w:t>专项整治行动</w:t>
      </w:r>
      <w:r>
        <w:rPr>
          <w:rFonts w:hint="default" w:ascii="Times New Roman" w:hAnsi="Times New Roman" w:eastAsia="仿宋_GB2312" w:cs="Times New Roman"/>
          <w:color w:val="000000"/>
          <w:spacing w:val="0"/>
          <w:sz w:val="32"/>
          <w:szCs w:val="32"/>
        </w:rPr>
        <w:t>任务要求传达到位</w:t>
      </w:r>
      <w:r>
        <w:rPr>
          <w:rFonts w:hint="default" w:ascii="Times New Roman" w:hAnsi="Times New Roman" w:eastAsia="仿宋_GB2312" w:cs="Times New Roman"/>
          <w:color w:val="000000"/>
          <w:spacing w:val="0"/>
          <w:sz w:val="32"/>
          <w:szCs w:val="32"/>
          <w:lang w:eastAsia="zh-CN"/>
        </w:rPr>
        <w:t>、执行到位、落实到位</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楷体_GB2312" w:cs="Times New Roman"/>
          <w:b/>
          <w:bCs/>
          <w:color w:val="000000"/>
          <w:spacing w:val="0"/>
          <w:sz w:val="32"/>
          <w:szCs w:val="32"/>
        </w:rPr>
      </w:pPr>
      <w:r>
        <w:rPr>
          <w:rFonts w:hint="default" w:ascii="Times New Roman" w:hAnsi="Times New Roman" w:eastAsia="楷体_GB2312" w:cs="Times New Roman"/>
          <w:b/>
          <w:bCs/>
          <w:color w:val="000000"/>
          <w:spacing w:val="0"/>
          <w:sz w:val="32"/>
          <w:szCs w:val="32"/>
        </w:rPr>
        <w:t>（一）</w:t>
      </w:r>
      <w:r>
        <w:rPr>
          <w:rFonts w:hint="default" w:ascii="Times New Roman" w:hAnsi="Times New Roman" w:eastAsia="楷体_GB2312" w:cs="Times New Roman"/>
          <w:b/>
          <w:bCs/>
          <w:color w:val="000000"/>
          <w:spacing w:val="0"/>
          <w:sz w:val="32"/>
          <w:szCs w:val="32"/>
          <w:lang w:val="en-US" w:eastAsia="zh-CN"/>
        </w:rPr>
        <w:t>自查自改阶段（2025年</w:t>
      </w:r>
      <w:r>
        <w:rPr>
          <w:rFonts w:hint="eastAsia" w:ascii="Times New Roman" w:hAnsi="Times New Roman" w:eastAsia="楷体_GB2312" w:cs="Times New Roman"/>
          <w:b/>
          <w:bCs/>
          <w:color w:val="000000"/>
          <w:spacing w:val="0"/>
          <w:sz w:val="32"/>
          <w:szCs w:val="32"/>
          <w:lang w:val="en-US" w:eastAsia="zh-CN"/>
        </w:rPr>
        <w:t>4</w:t>
      </w:r>
      <w:r>
        <w:rPr>
          <w:rFonts w:hint="default" w:ascii="Times New Roman" w:hAnsi="Times New Roman" w:eastAsia="楷体_GB2312" w:cs="Times New Roman"/>
          <w:b/>
          <w:bCs/>
          <w:color w:val="000000"/>
          <w:spacing w:val="0"/>
          <w:sz w:val="32"/>
          <w:szCs w:val="32"/>
          <w:lang w:val="en-US" w:eastAsia="zh-CN"/>
        </w:rPr>
        <w:t>月</w:t>
      </w:r>
      <w:r>
        <w:rPr>
          <w:rFonts w:hint="eastAsia" w:ascii="Times New Roman" w:hAnsi="Times New Roman" w:eastAsia="楷体_GB2312" w:cs="Times New Roman"/>
          <w:b/>
          <w:bCs/>
          <w:color w:val="000000"/>
          <w:spacing w:val="0"/>
          <w:sz w:val="32"/>
          <w:szCs w:val="32"/>
          <w:lang w:val="en-US" w:eastAsia="zh-CN"/>
        </w:rPr>
        <w:t xml:space="preserve">  </w:t>
      </w:r>
      <w:r>
        <w:rPr>
          <w:rFonts w:hint="default" w:ascii="Times New Roman" w:hAnsi="Times New Roman" w:eastAsia="楷体_GB2312" w:cs="Times New Roman"/>
          <w:b/>
          <w:bCs/>
          <w:color w:val="000000"/>
          <w:spacing w:val="0"/>
          <w:sz w:val="32"/>
          <w:szCs w:val="32"/>
          <w:lang w:val="en-US" w:eastAsia="zh-CN"/>
        </w:rPr>
        <w:t>日—5月31日）</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eastAsia="zh-CN"/>
        </w:rPr>
        <w:t>自</w:t>
      </w:r>
      <w:r>
        <w:rPr>
          <w:rFonts w:hint="default" w:ascii="Times New Roman" w:hAnsi="Times New Roman" w:eastAsia="仿宋_GB2312" w:cs="Times New Roman"/>
          <w:color w:val="000000"/>
          <w:spacing w:val="0"/>
          <w:sz w:val="32"/>
          <w:szCs w:val="32"/>
          <w:lang w:val="en-US" w:eastAsia="zh-CN"/>
        </w:rPr>
        <w:t>2025年</w:t>
      </w:r>
      <w:r>
        <w:rPr>
          <w:rFonts w:hint="eastAsia"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val="en-US" w:eastAsia="zh-CN"/>
        </w:rPr>
        <w:t>月</w:t>
      </w: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lang w:eastAsia="zh-CN"/>
        </w:rPr>
        <w:t>日起，存在违法违规取用水（含地热水）的取用水单位，应立即停止违法违规行为，并主动向对当地有关主管部门进行申报，于202</w:t>
      </w:r>
      <w:r>
        <w:rPr>
          <w:rFonts w:hint="default" w:ascii="Times New Roman" w:hAnsi="Times New Roman" w:eastAsia="仿宋_GB2312" w:cs="Times New Roman"/>
          <w:color w:val="000000"/>
          <w:spacing w:val="0"/>
          <w:sz w:val="32"/>
          <w:szCs w:val="32"/>
          <w:lang w:val="en-US" w:eastAsia="zh-CN"/>
        </w:rPr>
        <w:t>5</w:t>
      </w:r>
      <w:r>
        <w:rPr>
          <w:rFonts w:hint="default" w:ascii="Times New Roman" w:hAnsi="Times New Roman" w:eastAsia="仿宋_GB2312" w:cs="Times New Roman"/>
          <w:color w:val="000000"/>
          <w:spacing w:val="0"/>
          <w:sz w:val="32"/>
          <w:szCs w:val="32"/>
          <w:lang w:eastAsia="zh-CN"/>
        </w:rPr>
        <w:t>年</w:t>
      </w:r>
      <w:r>
        <w:rPr>
          <w:rFonts w:hint="default" w:ascii="Times New Roman" w:hAnsi="Times New Roman" w:eastAsia="仿宋_GB2312" w:cs="Times New Roman"/>
          <w:color w:val="000000"/>
          <w:spacing w:val="0"/>
          <w:sz w:val="32"/>
          <w:szCs w:val="32"/>
          <w:lang w:val="en-US" w:eastAsia="zh-CN"/>
        </w:rPr>
        <w:t>5</w:t>
      </w:r>
      <w:r>
        <w:rPr>
          <w:rFonts w:hint="default" w:ascii="Times New Roman" w:hAnsi="Times New Roman" w:eastAsia="仿宋_GB2312" w:cs="Times New Roman"/>
          <w:color w:val="000000"/>
          <w:spacing w:val="0"/>
          <w:sz w:val="32"/>
          <w:szCs w:val="32"/>
          <w:lang w:eastAsia="zh-CN"/>
        </w:rPr>
        <w:t>月</w:t>
      </w:r>
      <w:r>
        <w:rPr>
          <w:rFonts w:hint="default" w:ascii="Times New Roman" w:hAnsi="Times New Roman" w:eastAsia="仿宋_GB2312" w:cs="Times New Roman"/>
          <w:color w:val="000000"/>
          <w:spacing w:val="0"/>
          <w:sz w:val="32"/>
          <w:szCs w:val="32"/>
          <w:lang w:val="en-US" w:eastAsia="zh-CN"/>
        </w:rPr>
        <w:t>31</w:t>
      </w:r>
      <w:r>
        <w:rPr>
          <w:rFonts w:hint="default" w:ascii="Times New Roman" w:hAnsi="Times New Roman" w:eastAsia="仿宋_GB2312" w:cs="Times New Roman"/>
          <w:color w:val="000000"/>
          <w:spacing w:val="0"/>
          <w:sz w:val="32"/>
          <w:szCs w:val="32"/>
          <w:lang w:eastAsia="zh-CN"/>
        </w:rPr>
        <w:t>日前在当地主管部门监督下拆除取水设施并封闭自备水井。对于存在</w:t>
      </w:r>
      <w:r>
        <w:rPr>
          <w:rFonts w:hint="eastAsia" w:ascii="Times New Roman" w:hAnsi="Times New Roman" w:eastAsia="仿宋_GB2312" w:cs="Times New Roman"/>
          <w:color w:val="000000"/>
          <w:spacing w:val="0"/>
          <w:sz w:val="32"/>
          <w:szCs w:val="32"/>
          <w:lang w:eastAsia="zh-CN"/>
        </w:rPr>
        <w:t>的</w:t>
      </w:r>
      <w:r>
        <w:rPr>
          <w:rFonts w:hint="default" w:ascii="Times New Roman" w:hAnsi="Times New Roman" w:eastAsia="仿宋_GB2312" w:cs="Times New Roman"/>
          <w:color w:val="000000"/>
          <w:spacing w:val="0"/>
          <w:sz w:val="32"/>
          <w:szCs w:val="32"/>
          <w:lang w:eastAsia="zh-CN"/>
        </w:rPr>
        <w:t>违法违规取用水</w:t>
      </w:r>
      <w:r>
        <w:rPr>
          <w:rFonts w:hint="default" w:ascii="Times New Roman" w:hAnsi="Times New Roman" w:eastAsia="仿宋_GB2312" w:cs="Times New Roman"/>
          <w:color w:val="000000"/>
          <w:spacing w:val="0"/>
          <w:sz w:val="32"/>
          <w:szCs w:val="32"/>
          <w:lang w:val="en-US" w:eastAsia="zh-CN"/>
        </w:rPr>
        <w:t>行为，取用水单位要自觉接受相应的行政处罚。</w:t>
      </w:r>
      <w:r>
        <w:rPr>
          <w:rFonts w:hint="eastAsia" w:ascii="Times New Roman" w:hAnsi="Times New Roman" w:eastAsia="仿宋_GB2312" w:cs="Times New Roman"/>
          <w:color w:val="000000"/>
          <w:spacing w:val="0"/>
          <w:sz w:val="32"/>
          <w:szCs w:val="32"/>
          <w:lang w:val="en-US" w:eastAsia="zh-CN"/>
        </w:rPr>
        <w:t>有关部门</w:t>
      </w:r>
      <w:r>
        <w:rPr>
          <w:rFonts w:hint="default" w:ascii="Times New Roman" w:hAnsi="Times New Roman" w:eastAsia="仿宋_GB2312" w:cs="Times New Roman"/>
          <w:color w:val="000000"/>
          <w:spacing w:val="0"/>
          <w:sz w:val="32"/>
          <w:szCs w:val="32"/>
          <w:lang w:val="en-US" w:eastAsia="zh-CN"/>
        </w:rPr>
        <w:t>在依法依规的前提下，可根据具体情况</w:t>
      </w:r>
      <w:r>
        <w:rPr>
          <w:rFonts w:hint="eastAsia" w:ascii="Times New Roman" w:hAnsi="Times New Roman" w:eastAsia="仿宋_GB2312" w:cs="Times New Roman"/>
          <w:color w:val="000000"/>
          <w:spacing w:val="0"/>
          <w:sz w:val="32"/>
          <w:szCs w:val="32"/>
          <w:lang w:val="en-US" w:eastAsia="zh-CN"/>
        </w:rPr>
        <w:t>免除或</w:t>
      </w:r>
      <w:r>
        <w:rPr>
          <w:rFonts w:hint="default" w:ascii="Times New Roman" w:hAnsi="Times New Roman" w:eastAsia="仿宋_GB2312" w:cs="Times New Roman"/>
          <w:color w:val="000000"/>
          <w:spacing w:val="0"/>
          <w:sz w:val="32"/>
          <w:szCs w:val="32"/>
          <w:lang w:val="en-US" w:eastAsia="zh-CN"/>
        </w:rPr>
        <w:t>适度</w:t>
      </w:r>
      <w:r>
        <w:rPr>
          <w:rFonts w:hint="eastAsia" w:ascii="Times New Roman" w:hAnsi="Times New Roman" w:eastAsia="仿宋_GB2312" w:cs="Times New Roman"/>
          <w:color w:val="000000"/>
          <w:spacing w:val="0"/>
          <w:sz w:val="32"/>
          <w:szCs w:val="32"/>
          <w:lang w:val="en-US" w:eastAsia="zh-CN"/>
        </w:rPr>
        <w:t>从轻、</w:t>
      </w:r>
      <w:r>
        <w:rPr>
          <w:rFonts w:hint="default" w:ascii="Times New Roman" w:hAnsi="Times New Roman" w:eastAsia="仿宋_GB2312" w:cs="Times New Roman"/>
          <w:color w:val="000000"/>
          <w:spacing w:val="0"/>
          <w:sz w:val="32"/>
          <w:szCs w:val="32"/>
          <w:lang w:val="en-US" w:eastAsia="zh-CN"/>
        </w:rPr>
        <w:t>减轻对主动申报违法行为取用水户的行政处罚。</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楷体_GB2312" w:cs="Times New Roman"/>
          <w:b/>
          <w:bCs/>
          <w:color w:val="000000"/>
          <w:spacing w:val="0"/>
          <w:sz w:val="32"/>
          <w:szCs w:val="32"/>
          <w:lang w:val="en-US" w:eastAsia="zh-CN"/>
        </w:rPr>
      </w:pPr>
      <w:r>
        <w:rPr>
          <w:rFonts w:hint="default" w:ascii="Times New Roman" w:hAnsi="Times New Roman" w:eastAsia="楷体_GB2312" w:cs="Times New Roman"/>
          <w:b/>
          <w:bCs/>
          <w:color w:val="000000"/>
          <w:spacing w:val="0"/>
          <w:sz w:val="32"/>
          <w:szCs w:val="32"/>
          <w:lang w:val="en-US" w:eastAsia="zh-CN"/>
        </w:rPr>
        <w:t>（二）专项检查阶段（2025年6月1日—12月31日）</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楷体_GB2312" w:cs="Times New Roman"/>
          <w:b/>
          <w:bCs/>
          <w:color w:val="000000"/>
          <w:spacing w:val="0"/>
          <w:sz w:val="32"/>
          <w:szCs w:val="32"/>
          <w:lang w:eastAsia="zh-CN"/>
        </w:rPr>
      </w:pPr>
      <w:r>
        <w:rPr>
          <w:rFonts w:hint="default" w:ascii="Times New Roman" w:hAnsi="Times New Roman" w:eastAsia="楷体_GB2312" w:cs="Times New Roman"/>
          <w:b/>
          <w:bCs/>
          <w:color w:val="000000"/>
          <w:spacing w:val="0"/>
          <w:sz w:val="32"/>
          <w:szCs w:val="32"/>
          <w:lang w:val="en-US" w:eastAsia="zh-CN"/>
        </w:rPr>
        <w:t>1.</w:t>
      </w:r>
      <w:r>
        <w:rPr>
          <w:rFonts w:hint="default" w:ascii="Times New Roman" w:hAnsi="Times New Roman" w:eastAsia="楷体_GB2312" w:cs="Times New Roman"/>
          <w:b/>
          <w:bCs/>
          <w:color w:val="000000"/>
          <w:spacing w:val="0"/>
          <w:sz w:val="32"/>
          <w:szCs w:val="32"/>
          <w:lang w:eastAsia="zh-CN"/>
        </w:rPr>
        <w:t>问题</w:t>
      </w:r>
      <w:r>
        <w:rPr>
          <w:rFonts w:hint="default" w:ascii="Times New Roman" w:hAnsi="Times New Roman" w:eastAsia="楷体_GB2312" w:cs="Times New Roman"/>
          <w:b/>
          <w:bCs/>
          <w:color w:val="000000"/>
          <w:spacing w:val="0"/>
          <w:sz w:val="32"/>
          <w:szCs w:val="32"/>
        </w:rPr>
        <w:t>排查</w:t>
      </w:r>
      <w:r>
        <w:rPr>
          <w:rFonts w:hint="default" w:ascii="Times New Roman" w:hAnsi="Times New Roman" w:eastAsia="楷体_GB2312" w:cs="Times New Roman"/>
          <w:b/>
          <w:bCs/>
          <w:color w:val="000000"/>
          <w:spacing w:val="0"/>
          <w:sz w:val="32"/>
          <w:szCs w:val="32"/>
          <w:lang w:eastAsia="zh-CN"/>
        </w:rPr>
        <w:t>阶段（</w:t>
      </w:r>
      <w:r>
        <w:rPr>
          <w:rFonts w:hint="default" w:ascii="Times New Roman" w:hAnsi="Times New Roman" w:eastAsia="楷体_GB2312" w:cs="Times New Roman"/>
          <w:b/>
          <w:bCs/>
          <w:color w:val="000000"/>
          <w:spacing w:val="0"/>
          <w:sz w:val="32"/>
          <w:szCs w:val="32"/>
          <w:lang w:val="en-US" w:eastAsia="zh-CN"/>
        </w:rPr>
        <w:t>2025年6月1日至8月31日</w:t>
      </w:r>
      <w:r>
        <w:rPr>
          <w:rFonts w:hint="default" w:ascii="Times New Roman" w:hAnsi="Times New Roman" w:eastAsia="楷体_GB2312" w:cs="Times New Roman"/>
          <w:b/>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lang w:eastAsia="zh-CN"/>
        </w:rPr>
        <w:t>潞州区政府及相关部门、街道（乡镇）要扎实开展问题线索排查工作，要以街道（乡镇）为单元，组建专项检查组，</w:t>
      </w:r>
      <w:r>
        <w:rPr>
          <w:rFonts w:hint="default" w:ascii="Times New Roman" w:hAnsi="Times New Roman" w:eastAsia="仿宋_GB2312" w:cs="Times New Roman"/>
          <w:color w:val="000000"/>
          <w:spacing w:val="0"/>
          <w:sz w:val="32"/>
          <w:szCs w:val="32"/>
        </w:rPr>
        <w:t>全面排查</w:t>
      </w:r>
      <w:r>
        <w:rPr>
          <w:rFonts w:hint="default" w:ascii="Times New Roman" w:hAnsi="Times New Roman" w:eastAsia="仿宋_GB2312" w:cs="Times New Roman"/>
          <w:color w:val="000000"/>
          <w:spacing w:val="0"/>
          <w:sz w:val="32"/>
          <w:szCs w:val="32"/>
          <w:lang w:eastAsia="zh-CN"/>
        </w:rPr>
        <w:t>辖区内违法违规取用地下水行为。要充分依托街道（乡镇）综合执法机构和部门专业执法队伍开展专项整治执法检查，确保专项整治行动取得实效。要采取日常监督和专项检查相结合</w:t>
      </w:r>
      <w:r>
        <w:rPr>
          <w:rFonts w:hint="eastAsia" w:ascii="Times New Roman" w:hAnsi="Times New Roman" w:eastAsia="仿宋_GB2312" w:cs="Times New Roman"/>
          <w:color w:val="000000"/>
          <w:spacing w:val="0"/>
          <w:sz w:val="32"/>
          <w:szCs w:val="32"/>
          <w:lang w:eastAsia="zh-CN"/>
        </w:rPr>
        <w:t>的</w:t>
      </w:r>
      <w:r>
        <w:rPr>
          <w:rFonts w:hint="default" w:ascii="Times New Roman" w:hAnsi="Times New Roman" w:eastAsia="仿宋_GB2312" w:cs="Times New Roman"/>
          <w:color w:val="000000"/>
          <w:spacing w:val="0"/>
          <w:sz w:val="32"/>
          <w:szCs w:val="32"/>
          <w:lang w:eastAsia="zh-CN"/>
        </w:rPr>
        <w:t>方法，运用全国取用水专项整治巩固提升平台系统等智慧手段，对违法违规取用地下水行为进行拉网式、地毯式的摸底调查，确保摸清底数。</w:t>
      </w:r>
      <w:r>
        <w:rPr>
          <w:rFonts w:hint="default" w:ascii="Times New Roman" w:hAnsi="Times New Roman" w:eastAsia="仿宋_GB2312" w:cs="Times New Roman"/>
          <w:color w:val="000000"/>
          <w:spacing w:val="0"/>
          <w:sz w:val="32"/>
          <w:szCs w:val="32"/>
        </w:rPr>
        <w:t>要通过</w:t>
      </w:r>
      <w:r>
        <w:rPr>
          <w:rFonts w:hint="default" w:ascii="Times New Roman" w:hAnsi="Times New Roman" w:eastAsia="仿宋_GB2312" w:cs="Times New Roman"/>
          <w:color w:val="000000"/>
          <w:spacing w:val="0"/>
          <w:sz w:val="32"/>
          <w:szCs w:val="32"/>
          <w:lang w:eastAsia="zh-CN"/>
        </w:rPr>
        <w:t>报刊、网站、微信公众号等</w:t>
      </w:r>
      <w:r>
        <w:rPr>
          <w:rFonts w:hint="default" w:ascii="Times New Roman" w:hAnsi="Times New Roman" w:eastAsia="仿宋_GB2312" w:cs="Times New Roman"/>
          <w:color w:val="000000"/>
          <w:spacing w:val="0"/>
          <w:sz w:val="32"/>
          <w:szCs w:val="32"/>
        </w:rPr>
        <w:t>多种方式对外公布</w:t>
      </w:r>
      <w:r>
        <w:rPr>
          <w:rFonts w:hint="default" w:ascii="Times New Roman" w:hAnsi="Times New Roman" w:eastAsia="仿宋_GB2312" w:cs="Times New Roman"/>
          <w:color w:val="000000"/>
          <w:spacing w:val="0"/>
          <w:sz w:val="32"/>
          <w:szCs w:val="32"/>
          <w:lang w:eastAsia="zh-CN"/>
        </w:rPr>
        <w:t>专项整治行动</w:t>
      </w:r>
      <w:r>
        <w:rPr>
          <w:rFonts w:hint="default" w:ascii="Times New Roman" w:hAnsi="Times New Roman" w:eastAsia="仿宋_GB2312" w:cs="Times New Roman"/>
          <w:color w:val="000000"/>
          <w:spacing w:val="0"/>
          <w:sz w:val="32"/>
          <w:szCs w:val="32"/>
        </w:rPr>
        <w:t>的举报电话</w:t>
      </w:r>
      <w:r>
        <w:rPr>
          <w:rFonts w:hint="default" w:ascii="Times New Roman" w:hAnsi="Times New Roman" w:eastAsia="仿宋_GB2312" w:cs="Times New Roman"/>
          <w:color w:val="000000"/>
          <w:spacing w:val="0"/>
          <w:sz w:val="32"/>
          <w:szCs w:val="32"/>
          <w:lang w:eastAsia="zh-CN"/>
        </w:rPr>
        <w:t>，安排专人及时</w:t>
      </w:r>
      <w:r>
        <w:rPr>
          <w:rFonts w:hint="default" w:ascii="Times New Roman" w:hAnsi="Times New Roman" w:eastAsia="仿宋_GB2312" w:cs="Times New Roman"/>
          <w:color w:val="000000"/>
          <w:spacing w:val="0"/>
          <w:sz w:val="32"/>
          <w:szCs w:val="32"/>
        </w:rPr>
        <w:t>受理</w:t>
      </w:r>
      <w:r>
        <w:rPr>
          <w:rFonts w:hint="default" w:ascii="Times New Roman" w:hAnsi="Times New Roman" w:eastAsia="仿宋_GB2312" w:cs="Times New Roman"/>
          <w:color w:val="000000"/>
          <w:spacing w:val="0"/>
          <w:sz w:val="32"/>
          <w:szCs w:val="32"/>
          <w:lang w:eastAsia="zh-CN"/>
        </w:rPr>
        <w:t>和核实举报线索</w:t>
      </w:r>
      <w:r>
        <w:rPr>
          <w:rFonts w:hint="default" w:ascii="Times New Roman" w:hAnsi="Times New Roman" w:eastAsia="仿宋_GB2312" w:cs="Times New Roman"/>
          <w:color w:val="000000"/>
          <w:spacing w:val="0"/>
          <w:sz w:val="32"/>
          <w:szCs w:val="32"/>
        </w:rPr>
        <w:t>。要建立</w:t>
      </w:r>
      <w:r>
        <w:rPr>
          <w:rFonts w:hint="default" w:ascii="Times New Roman" w:hAnsi="Times New Roman" w:eastAsia="仿宋_GB2312" w:cs="Times New Roman"/>
          <w:color w:val="000000"/>
          <w:spacing w:val="0"/>
          <w:sz w:val="32"/>
          <w:szCs w:val="32"/>
          <w:lang w:eastAsia="zh-CN"/>
        </w:rPr>
        <w:t>取用水单位名录、</w:t>
      </w:r>
      <w:r>
        <w:rPr>
          <w:rFonts w:hint="default" w:ascii="Times New Roman" w:hAnsi="Times New Roman" w:eastAsia="仿宋_GB2312" w:cs="Times New Roman"/>
          <w:color w:val="000000"/>
          <w:spacing w:val="0"/>
          <w:sz w:val="32"/>
          <w:szCs w:val="32"/>
        </w:rPr>
        <w:t>问题线索台账（见附件1</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，并</w:t>
      </w:r>
      <w:r>
        <w:rPr>
          <w:rFonts w:hint="default" w:ascii="Times New Roman" w:hAnsi="Times New Roman" w:eastAsia="仿宋_GB2312" w:cs="Times New Roman"/>
          <w:color w:val="000000"/>
          <w:spacing w:val="0"/>
          <w:sz w:val="32"/>
          <w:szCs w:val="32"/>
          <w:lang w:eastAsia="zh-CN"/>
        </w:rPr>
        <w:t>分类进行处置</w:t>
      </w:r>
      <w:r>
        <w:rPr>
          <w:rFonts w:hint="default" w:ascii="Times New Roman" w:hAnsi="Times New Roman" w:eastAsia="仿宋_GB2312" w:cs="Times New Roman"/>
          <w:color w:val="000000"/>
          <w:spacing w:val="0"/>
          <w:sz w:val="32"/>
          <w:szCs w:val="32"/>
        </w:rPr>
        <w:t>。对确属违法的要按照应立尽立的原则，依法立案查处；</w:t>
      </w:r>
      <w:r>
        <w:rPr>
          <w:rFonts w:hint="default" w:ascii="Times New Roman" w:hAnsi="Times New Roman" w:eastAsia="仿宋_GB2312" w:cs="Times New Roman"/>
          <w:color w:val="000000"/>
          <w:spacing w:val="0"/>
          <w:sz w:val="32"/>
          <w:szCs w:val="32"/>
          <w:lang w:eastAsia="zh-CN"/>
        </w:rPr>
        <w:t>对</w:t>
      </w:r>
      <w:r>
        <w:rPr>
          <w:rFonts w:hint="default" w:ascii="Times New Roman" w:hAnsi="Times New Roman" w:eastAsia="仿宋_GB2312" w:cs="Times New Roman"/>
          <w:color w:val="000000"/>
          <w:spacing w:val="0"/>
          <w:sz w:val="32"/>
          <w:szCs w:val="32"/>
        </w:rPr>
        <w:t>涉嫌犯罪的，</w:t>
      </w:r>
      <w:r>
        <w:rPr>
          <w:rFonts w:hint="default" w:ascii="Times New Roman" w:hAnsi="Times New Roman" w:eastAsia="仿宋_GB2312" w:cs="Times New Roman"/>
          <w:color w:val="000000"/>
          <w:spacing w:val="0"/>
          <w:sz w:val="32"/>
          <w:szCs w:val="32"/>
          <w:lang w:eastAsia="zh-CN"/>
        </w:rPr>
        <w:t>要</w:t>
      </w:r>
      <w:r>
        <w:rPr>
          <w:rFonts w:hint="default" w:ascii="Times New Roman" w:hAnsi="Times New Roman" w:eastAsia="仿宋_GB2312" w:cs="Times New Roman"/>
          <w:color w:val="000000"/>
          <w:spacing w:val="0"/>
          <w:sz w:val="32"/>
          <w:szCs w:val="32"/>
        </w:rPr>
        <w:t>及时将案件移送</w:t>
      </w:r>
      <w:r>
        <w:rPr>
          <w:rFonts w:hint="default" w:ascii="Times New Roman" w:hAnsi="Times New Roman" w:eastAsia="仿宋_GB2312" w:cs="Times New Roman"/>
          <w:color w:val="000000"/>
          <w:spacing w:val="0"/>
          <w:sz w:val="32"/>
          <w:szCs w:val="32"/>
          <w:lang w:eastAsia="zh-CN"/>
        </w:rPr>
        <w:t>公安</w:t>
      </w:r>
      <w:r>
        <w:rPr>
          <w:rFonts w:hint="default" w:ascii="Times New Roman" w:hAnsi="Times New Roman" w:eastAsia="仿宋_GB2312" w:cs="Times New Roman"/>
          <w:color w:val="000000"/>
          <w:spacing w:val="0"/>
          <w:sz w:val="32"/>
          <w:szCs w:val="32"/>
        </w:rPr>
        <w:t>机关。</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楷体_GB2312" w:cs="Times New Roman"/>
          <w:b/>
          <w:bCs/>
          <w:color w:val="000000"/>
          <w:spacing w:val="0"/>
          <w:sz w:val="32"/>
          <w:szCs w:val="32"/>
          <w:lang w:eastAsia="zh-CN"/>
        </w:rPr>
      </w:pPr>
      <w:r>
        <w:rPr>
          <w:rFonts w:hint="default" w:ascii="Times New Roman" w:hAnsi="Times New Roman" w:eastAsia="楷体_GB2312" w:cs="Times New Roman"/>
          <w:b/>
          <w:bCs/>
          <w:color w:val="000000"/>
          <w:spacing w:val="0"/>
          <w:sz w:val="32"/>
          <w:szCs w:val="32"/>
          <w:lang w:val="en-US" w:eastAsia="zh-CN"/>
        </w:rPr>
        <w:t>2.</w:t>
      </w:r>
      <w:r>
        <w:rPr>
          <w:rFonts w:hint="default" w:ascii="Times New Roman" w:hAnsi="Times New Roman" w:eastAsia="楷体_GB2312" w:cs="Times New Roman"/>
          <w:b/>
          <w:bCs/>
          <w:color w:val="000000"/>
          <w:spacing w:val="0"/>
          <w:sz w:val="32"/>
          <w:szCs w:val="32"/>
        </w:rPr>
        <w:t>案件查处</w:t>
      </w:r>
      <w:r>
        <w:rPr>
          <w:rFonts w:hint="default" w:ascii="Times New Roman" w:hAnsi="Times New Roman" w:eastAsia="楷体_GB2312" w:cs="Times New Roman"/>
          <w:b/>
          <w:bCs/>
          <w:color w:val="000000"/>
          <w:spacing w:val="0"/>
          <w:sz w:val="32"/>
          <w:szCs w:val="32"/>
          <w:lang w:eastAsia="zh-CN"/>
        </w:rPr>
        <w:t>阶段（</w:t>
      </w:r>
      <w:r>
        <w:rPr>
          <w:rFonts w:hint="default" w:ascii="Times New Roman" w:hAnsi="Times New Roman" w:eastAsia="楷体_GB2312" w:cs="Times New Roman"/>
          <w:b/>
          <w:bCs/>
          <w:color w:val="000000"/>
          <w:spacing w:val="0"/>
          <w:sz w:val="32"/>
          <w:szCs w:val="32"/>
          <w:lang w:val="en-US" w:eastAsia="zh-CN"/>
        </w:rPr>
        <w:t>2025年9月30日前</w:t>
      </w:r>
      <w:r>
        <w:rPr>
          <w:rFonts w:hint="default" w:ascii="Times New Roman" w:hAnsi="Times New Roman" w:eastAsia="楷体_GB2312" w:cs="Times New Roman"/>
          <w:b/>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要建立执法案件台账（见附件</w:t>
      </w:r>
      <w:r>
        <w:rPr>
          <w:rFonts w:hint="default"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对列入执法案件台账中的案件，</w:t>
      </w:r>
      <w:r>
        <w:rPr>
          <w:rFonts w:hint="default" w:ascii="Times New Roman" w:hAnsi="Times New Roman" w:eastAsia="仿宋_GB2312" w:cs="Times New Roman"/>
          <w:color w:val="000000"/>
          <w:spacing w:val="0"/>
          <w:sz w:val="32"/>
          <w:szCs w:val="32"/>
          <w:lang w:eastAsia="zh-CN"/>
        </w:rPr>
        <w:t>严格</w:t>
      </w:r>
      <w:r>
        <w:rPr>
          <w:rFonts w:hint="default" w:ascii="Times New Roman" w:hAnsi="Times New Roman" w:eastAsia="仿宋_GB2312" w:cs="Times New Roman"/>
          <w:color w:val="000000"/>
          <w:spacing w:val="0"/>
          <w:sz w:val="32"/>
          <w:szCs w:val="32"/>
        </w:rPr>
        <w:t>实行销号制度</w:t>
      </w:r>
      <w:r>
        <w:rPr>
          <w:rFonts w:hint="default" w:ascii="Times New Roman" w:hAnsi="Times New Roman" w:eastAsia="仿宋_GB2312" w:cs="Times New Roman"/>
          <w:color w:val="000000"/>
          <w:spacing w:val="0"/>
          <w:sz w:val="32"/>
          <w:szCs w:val="32"/>
          <w:lang w:eastAsia="zh-CN"/>
        </w:rPr>
        <w:t>，处理完成一项，销号一项</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要严格按照水利相关法律法规和《中华人民共和国行政处罚法》开展案件查处和行政处罚工作。</w:t>
      </w:r>
      <w:r>
        <w:rPr>
          <w:rFonts w:hint="default" w:ascii="Times New Roman" w:hAnsi="Times New Roman" w:eastAsia="仿宋_GB2312" w:cs="Times New Roman"/>
          <w:color w:val="000000"/>
          <w:spacing w:val="0"/>
          <w:sz w:val="32"/>
          <w:szCs w:val="32"/>
        </w:rPr>
        <w:t>对需要依法申请人民法院强制执行的，要及时通报同级审判机关。对执法后不足以弥补国家利益或者社会公共利益损失的问题线索，要及时移送同级检察机关。对涉嫌犯罪的案件，要及时移送同级公安机关。要加大对</w:t>
      </w:r>
      <w:r>
        <w:rPr>
          <w:rFonts w:hint="eastAsia" w:ascii="Times New Roman" w:hAnsi="Times New Roman" w:eastAsia="仿宋_GB2312" w:cs="Times New Roman"/>
          <w:color w:val="000000"/>
          <w:spacing w:val="0"/>
          <w:sz w:val="32"/>
          <w:szCs w:val="32"/>
          <w:lang w:eastAsia="zh-CN"/>
        </w:rPr>
        <w:t>违法</w:t>
      </w:r>
      <w:r>
        <w:rPr>
          <w:rFonts w:hint="default" w:ascii="Times New Roman" w:hAnsi="Times New Roman" w:eastAsia="仿宋_GB2312" w:cs="Times New Roman"/>
          <w:color w:val="000000"/>
          <w:spacing w:val="0"/>
          <w:sz w:val="32"/>
          <w:szCs w:val="32"/>
        </w:rPr>
        <w:t>案件的查处力度，通过责令</w:t>
      </w:r>
      <w:r>
        <w:rPr>
          <w:rFonts w:hint="default" w:ascii="Times New Roman" w:hAnsi="Times New Roman" w:eastAsia="仿宋_GB2312" w:cs="Times New Roman"/>
          <w:color w:val="000000"/>
          <w:spacing w:val="0"/>
          <w:sz w:val="32"/>
          <w:szCs w:val="32"/>
          <w:lang w:eastAsia="zh-CN"/>
        </w:rPr>
        <w:t>停止违法行为、限期</w:t>
      </w:r>
      <w:r>
        <w:rPr>
          <w:rFonts w:hint="default" w:ascii="Times New Roman" w:hAnsi="Times New Roman" w:eastAsia="仿宋_GB2312" w:cs="Times New Roman"/>
          <w:color w:val="000000"/>
          <w:spacing w:val="0"/>
          <w:sz w:val="32"/>
          <w:szCs w:val="32"/>
        </w:rPr>
        <w:t>整改、</w:t>
      </w:r>
      <w:r>
        <w:rPr>
          <w:rFonts w:hint="default" w:ascii="Times New Roman" w:hAnsi="Times New Roman" w:eastAsia="仿宋_GB2312" w:cs="Times New Roman"/>
          <w:color w:val="000000"/>
          <w:spacing w:val="0"/>
          <w:sz w:val="32"/>
          <w:szCs w:val="32"/>
          <w:lang w:eastAsia="zh-CN"/>
        </w:rPr>
        <w:t>拆除和封闭违法取水设施</w:t>
      </w:r>
      <w:r>
        <w:rPr>
          <w:rFonts w:hint="default" w:ascii="Times New Roman" w:hAnsi="Times New Roman" w:eastAsia="仿宋_GB2312" w:cs="Times New Roman"/>
          <w:color w:val="000000"/>
          <w:spacing w:val="0"/>
          <w:sz w:val="32"/>
          <w:szCs w:val="32"/>
        </w:rPr>
        <w:t>、行政强制执行等多种措施，推动问题整治到位。</w:t>
      </w:r>
      <w:r>
        <w:rPr>
          <w:rFonts w:hint="default" w:ascii="Times New Roman" w:hAnsi="Times New Roman" w:eastAsia="仿宋_GB2312" w:cs="Times New Roman"/>
          <w:color w:val="000000"/>
          <w:spacing w:val="0"/>
          <w:sz w:val="32"/>
          <w:szCs w:val="32"/>
          <w:lang w:eastAsia="zh-CN"/>
        </w:rPr>
        <w:t>要实施台账动态管理，执</w:t>
      </w:r>
      <w:r>
        <w:rPr>
          <w:rFonts w:hint="default" w:ascii="Times New Roman" w:hAnsi="Times New Roman" w:eastAsia="仿宋_GB2312" w:cs="Times New Roman"/>
          <w:color w:val="000000"/>
          <w:spacing w:val="0"/>
          <w:sz w:val="32"/>
          <w:szCs w:val="32"/>
        </w:rPr>
        <w:t>法案件台账上每个案件，要明确查处主体和督办主体，依法严格查处。</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楷体_GB2312" w:cs="Times New Roman"/>
          <w:b/>
          <w:bCs/>
          <w:color w:val="000000"/>
          <w:spacing w:val="0"/>
          <w:sz w:val="32"/>
          <w:szCs w:val="32"/>
          <w:lang w:eastAsia="zh-CN"/>
        </w:rPr>
      </w:pPr>
      <w:r>
        <w:rPr>
          <w:rFonts w:hint="default" w:ascii="Times New Roman" w:hAnsi="Times New Roman" w:eastAsia="楷体_GB2312" w:cs="Times New Roman"/>
          <w:b/>
          <w:bCs/>
          <w:color w:val="000000"/>
          <w:spacing w:val="0"/>
          <w:sz w:val="32"/>
          <w:szCs w:val="32"/>
          <w:lang w:val="en-US" w:eastAsia="zh-CN"/>
        </w:rPr>
        <w:t>3.</w:t>
      </w:r>
      <w:r>
        <w:rPr>
          <w:rFonts w:hint="default" w:ascii="Times New Roman" w:hAnsi="Times New Roman" w:eastAsia="楷体_GB2312" w:cs="Times New Roman"/>
          <w:b/>
          <w:bCs/>
          <w:color w:val="000000"/>
          <w:spacing w:val="0"/>
          <w:sz w:val="32"/>
          <w:szCs w:val="32"/>
          <w:lang w:eastAsia="zh-CN"/>
        </w:rPr>
        <w:t>督导</w:t>
      </w:r>
      <w:r>
        <w:rPr>
          <w:rFonts w:hint="default" w:ascii="Times New Roman" w:hAnsi="Times New Roman" w:eastAsia="楷体_GB2312" w:cs="Times New Roman"/>
          <w:b/>
          <w:bCs/>
          <w:color w:val="000000"/>
          <w:spacing w:val="0"/>
          <w:sz w:val="32"/>
          <w:szCs w:val="32"/>
        </w:rPr>
        <w:t>检查</w:t>
      </w:r>
      <w:r>
        <w:rPr>
          <w:rFonts w:hint="default" w:ascii="Times New Roman" w:hAnsi="Times New Roman" w:eastAsia="楷体_GB2312" w:cs="Times New Roman"/>
          <w:b/>
          <w:bCs/>
          <w:color w:val="000000"/>
          <w:spacing w:val="0"/>
          <w:sz w:val="32"/>
          <w:szCs w:val="32"/>
          <w:lang w:eastAsia="zh-CN"/>
        </w:rPr>
        <w:t>阶段（</w:t>
      </w:r>
      <w:r>
        <w:rPr>
          <w:rFonts w:hint="default" w:ascii="Times New Roman" w:hAnsi="Times New Roman" w:eastAsia="楷体_GB2312" w:cs="Times New Roman"/>
          <w:b/>
          <w:bCs/>
          <w:color w:val="000000"/>
          <w:spacing w:val="0"/>
          <w:sz w:val="32"/>
          <w:szCs w:val="32"/>
          <w:lang w:val="en-US" w:eastAsia="zh-CN"/>
        </w:rPr>
        <w:t>2025年10月1日—11月30日</w:t>
      </w:r>
      <w:r>
        <w:rPr>
          <w:rFonts w:hint="default" w:ascii="Times New Roman" w:hAnsi="Times New Roman" w:eastAsia="楷体_GB2312" w:cs="Times New Roman"/>
          <w:b/>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要对重大违法案件</w:t>
      </w:r>
      <w:r>
        <w:rPr>
          <w:rFonts w:hint="default" w:ascii="Times New Roman" w:hAnsi="Times New Roman" w:eastAsia="仿宋_GB2312" w:cs="Times New Roman"/>
          <w:color w:val="000000"/>
          <w:spacing w:val="0"/>
          <w:sz w:val="32"/>
          <w:szCs w:val="32"/>
          <w:lang w:eastAsia="zh-CN"/>
        </w:rPr>
        <w:t>实行</w:t>
      </w:r>
      <w:r>
        <w:rPr>
          <w:rFonts w:hint="default" w:ascii="Times New Roman" w:hAnsi="Times New Roman" w:eastAsia="仿宋_GB2312" w:cs="Times New Roman"/>
          <w:color w:val="000000"/>
          <w:spacing w:val="0"/>
          <w:sz w:val="32"/>
          <w:szCs w:val="32"/>
        </w:rPr>
        <w:t>挂牌督办，建立挂牌督办案件台账（见附件</w:t>
      </w:r>
      <w:r>
        <w:rPr>
          <w:rFonts w:hint="default"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，并可根据实际，</w:t>
      </w:r>
      <w:r>
        <w:rPr>
          <w:rFonts w:hint="default" w:ascii="Times New Roman" w:hAnsi="Times New Roman" w:eastAsia="仿宋_GB2312" w:cs="Times New Roman"/>
          <w:color w:val="000000"/>
          <w:spacing w:val="0"/>
          <w:sz w:val="32"/>
          <w:szCs w:val="32"/>
          <w:lang w:eastAsia="zh-CN"/>
        </w:rPr>
        <w:t>借助河湖长制工作机制，</w:t>
      </w:r>
      <w:r>
        <w:rPr>
          <w:rFonts w:hint="default" w:ascii="Times New Roman" w:hAnsi="Times New Roman" w:eastAsia="仿宋_GB2312" w:cs="Times New Roman"/>
          <w:color w:val="000000"/>
          <w:spacing w:val="0"/>
          <w:sz w:val="32"/>
          <w:szCs w:val="32"/>
        </w:rPr>
        <w:t>联合同级检察机关、公安机关、司法行政机关</w:t>
      </w:r>
      <w:r>
        <w:rPr>
          <w:rFonts w:hint="default" w:ascii="Times New Roman" w:hAnsi="Times New Roman" w:eastAsia="仿宋_GB2312" w:cs="Times New Roman"/>
          <w:color w:val="000000"/>
          <w:spacing w:val="0"/>
          <w:sz w:val="32"/>
          <w:szCs w:val="32"/>
          <w:lang w:eastAsia="zh-CN"/>
        </w:rPr>
        <w:t>进行</w:t>
      </w:r>
      <w:r>
        <w:rPr>
          <w:rFonts w:hint="default" w:ascii="Times New Roman" w:hAnsi="Times New Roman" w:eastAsia="仿宋_GB2312" w:cs="Times New Roman"/>
          <w:color w:val="000000"/>
          <w:spacing w:val="0"/>
          <w:sz w:val="32"/>
          <w:szCs w:val="32"/>
        </w:rPr>
        <w:t>共同督办。对于性质严重、影响恶劣的重大案件，</w:t>
      </w:r>
      <w:r>
        <w:rPr>
          <w:rFonts w:hint="default" w:ascii="Times New Roman" w:hAnsi="Times New Roman" w:eastAsia="仿宋_GB2312" w:cs="Times New Roman"/>
          <w:color w:val="000000"/>
          <w:spacing w:val="0"/>
          <w:sz w:val="32"/>
          <w:szCs w:val="32"/>
          <w:lang w:eastAsia="zh-CN"/>
        </w:rPr>
        <w:t>市级部门</w:t>
      </w:r>
      <w:r>
        <w:rPr>
          <w:rFonts w:hint="default" w:ascii="Times New Roman" w:hAnsi="Times New Roman" w:eastAsia="仿宋_GB2312" w:cs="Times New Roman"/>
          <w:color w:val="000000"/>
          <w:spacing w:val="0"/>
          <w:sz w:val="32"/>
          <w:szCs w:val="32"/>
        </w:rPr>
        <w:t>将商相关机构，联合挂牌督办、共同查处。</w:t>
      </w:r>
      <w:r>
        <w:rPr>
          <w:rFonts w:hint="default" w:ascii="Times New Roman" w:hAnsi="Times New Roman" w:eastAsia="仿宋_GB2312" w:cs="Times New Roman"/>
          <w:color w:val="000000"/>
          <w:spacing w:val="0"/>
          <w:sz w:val="32"/>
          <w:szCs w:val="32"/>
          <w:lang w:eastAsia="zh-CN"/>
        </w:rPr>
        <w:t>市级各相关部门将对</w:t>
      </w:r>
      <w:r>
        <w:rPr>
          <w:rFonts w:hint="eastAsia" w:ascii="Times New Roman" w:hAnsi="Times New Roman" w:eastAsia="仿宋_GB2312" w:cs="Times New Roman"/>
          <w:color w:val="000000"/>
          <w:spacing w:val="0"/>
          <w:sz w:val="32"/>
          <w:szCs w:val="32"/>
          <w:lang w:eastAsia="zh-CN"/>
        </w:rPr>
        <w:t>主城区</w:t>
      </w:r>
      <w:r>
        <w:rPr>
          <w:rFonts w:hint="default" w:ascii="Times New Roman" w:hAnsi="Times New Roman" w:eastAsia="仿宋_GB2312" w:cs="Times New Roman"/>
          <w:color w:val="000000"/>
          <w:spacing w:val="0"/>
          <w:sz w:val="32"/>
          <w:szCs w:val="32"/>
          <w:lang w:eastAsia="zh-CN"/>
        </w:rPr>
        <w:t>专项整治行动</w:t>
      </w:r>
      <w:r>
        <w:rPr>
          <w:rFonts w:hint="default" w:ascii="Times New Roman" w:hAnsi="Times New Roman" w:eastAsia="仿宋_GB2312" w:cs="Times New Roman"/>
          <w:color w:val="000000"/>
          <w:spacing w:val="0"/>
          <w:sz w:val="32"/>
          <w:szCs w:val="32"/>
        </w:rPr>
        <w:t>执法</w:t>
      </w:r>
      <w:r>
        <w:rPr>
          <w:rFonts w:hint="default" w:ascii="Times New Roman" w:hAnsi="Times New Roman" w:eastAsia="仿宋_GB2312" w:cs="Times New Roman"/>
          <w:color w:val="000000"/>
          <w:spacing w:val="0"/>
          <w:sz w:val="32"/>
          <w:szCs w:val="32"/>
          <w:lang w:eastAsia="zh-CN"/>
        </w:rPr>
        <w:t>检查、行政处罚、案件处置等</w:t>
      </w:r>
      <w:r>
        <w:rPr>
          <w:rFonts w:hint="default" w:ascii="Times New Roman" w:hAnsi="Times New Roman" w:eastAsia="仿宋_GB2312" w:cs="Times New Roman"/>
          <w:color w:val="000000"/>
          <w:spacing w:val="0"/>
          <w:sz w:val="32"/>
          <w:szCs w:val="32"/>
        </w:rPr>
        <w:t>工作开展执法监督检查，并对执法案件台账中</w:t>
      </w:r>
      <w:r>
        <w:rPr>
          <w:rFonts w:hint="default" w:ascii="Times New Roman" w:hAnsi="Times New Roman" w:eastAsia="仿宋_GB2312" w:cs="Times New Roman"/>
          <w:color w:val="000000"/>
          <w:spacing w:val="0"/>
          <w:sz w:val="32"/>
          <w:szCs w:val="32"/>
          <w:lang w:eastAsia="zh-CN"/>
        </w:rPr>
        <w:t>不少于</w:t>
      </w:r>
      <w:r>
        <w:rPr>
          <w:rFonts w:hint="default" w:ascii="Times New Roman" w:hAnsi="Times New Roman" w:eastAsia="仿宋_GB2312" w:cs="Times New Roman"/>
          <w:color w:val="000000"/>
          <w:spacing w:val="0"/>
          <w:sz w:val="32"/>
          <w:szCs w:val="32"/>
          <w:lang w:val="en-US" w:eastAsia="zh-CN"/>
        </w:rPr>
        <w:t>3</w:t>
      </w:r>
      <w:r>
        <w:rPr>
          <w:rFonts w:hint="default" w:ascii="Times New Roman" w:hAnsi="Times New Roman" w:eastAsia="仿宋_GB2312" w:cs="Times New Roman"/>
          <w:color w:val="000000"/>
          <w:spacing w:val="0"/>
          <w:sz w:val="32"/>
          <w:szCs w:val="32"/>
        </w:rPr>
        <w:t>0%的案件进行抽查复核，对挂牌督办案件</w:t>
      </w:r>
      <w:r>
        <w:rPr>
          <w:rFonts w:hint="default" w:ascii="Times New Roman" w:hAnsi="Times New Roman" w:eastAsia="仿宋_GB2312" w:cs="Times New Roman"/>
          <w:color w:val="000000"/>
          <w:spacing w:val="0"/>
          <w:sz w:val="32"/>
          <w:szCs w:val="32"/>
          <w:lang w:eastAsia="zh-CN"/>
        </w:rPr>
        <w:t>进行</w:t>
      </w:r>
      <w:r>
        <w:rPr>
          <w:rFonts w:hint="default" w:ascii="Times New Roman" w:hAnsi="Times New Roman" w:eastAsia="仿宋_GB2312" w:cs="Times New Roman"/>
          <w:color w:val="000000"/>
          <w:spacing w:val="0"/>
          <w:sz w:val="32"/>
          <w:szCs w:val="32"/>
        </w:rPr>
        <w:t>全口径复核和督促指导。</w:t>
      </w:r>
      <w:r>
        <w:rPr>
          <w:rFonts w:hint="default" w:ascii="Times New Roman" w:hAnsi="Times New Roman" w:eastAsia="仿宋_GB2312" w:cs="Times New Roman"/>
          <w:color w:val="000000"/>
          <w:spacing w:val="0"/>
          <w:sz w:val="32"/>
          <w:szCs w:val="32"/>
          <w:lang w:eastAsia="zh-CN"/>
        </w:rPr>
        <w:t>对发现的</w:t>
      </w:r>
      <w:r>
        <w:rPr>
          <w:rFonts w:hint="default" w:ascii="Times New Roman" w:hAnsi="Times New Roman" w:eastAsia="仿宋_GB2312" w:cs="Times New Roman"/>
          <w:color w:val="000000"/>
          <w:spacing w:val="0"/>
          <w:sz w:val="32"/>
          <w:szCs w:val="32"/>
        </w:rPr>
        <w:t>问题，</w:t>
      </w:r>
      <w:r>
        <w:rPr>
          <w:rFonts w:hint="default" w:ascii="Times New Roman" w:hAnsi="Times New Roman" w:eastAsia="仿宋_GB2312" w:cs="Times New Roman"/>
          <w:color w:val="000000"/>
          <w:spacing w:val="0"/>
          <w:sz w:val="32"/>
          <w:szCs w:val="32"/>
          <w:lang w:eastAsia="zh-CN"/>
        </w:rPr>
        <w:t>要</w:t>
      </w:r>
      <w:r>
        <w:rPr>
          <w:rFonts w:hint="default" w:ascii="Times New Roman" w:hAnsi="Times New Roman" w:eastAsia="仿宋_GB2312" w:cs="Times New Roman"/>
          <w:color w:val="000000"/>
          <w:spacing w:val="0"/>
          <w:sz w:val="32"/>
          <w:szCs w:val="32"/>
        </w:rPr>
        <w:t>形成问题清单，督促整改到位。</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楷体_GB2312" w:cs="Times New Roman"/>
          <w:b/>
          <w:bCs/>
          <w:color w:val="000000"/>
          <w:spacing w:val="0"/>
          <w:sz w:val="32"/>
          <w:szCs w:val="32"/>
          <w:lang w:eastAsia="zh-CN"/>
        </w:rPr>
      </w:pPr>
      <w:r>
        <w:rPr>
          <w:rFonts w:hint="default" w:ascii="Times New Roman" w:hAnsi="Times New Roman" w:eastAsia="楷体_GB2312" w:cs="Times New Roman"/>
          <w:b/>
          <w:bCs/>
          <w:color w:val="000000"/>
          <w:spacing w:val="0"/>
          <w:sz w:val="32"/>
          <w:szCs w:val="32"/>
          <w:lang w:val="en-US" w:eastAsia="zh-CN"/>
        </w:rPr>
        <w:t>4.</w:t>
      </w:r>
      <w:r>
        <w:rPr>
          <w:rFonts w:hint="default" w:ascii="Times New Roman" w:hAnsi="Times New Roman" w:eastAsia="楷体_GB2312" w:cs="Times New Roman"/>
          <w:b/>
          <w:bCs/>
          <w:color w:val="000000"/>
          <w:spacing w:val="0"/>
          <w:sz w:val="32"/>
          <w:szCs w:val="32"/>
          <w:lang w:eastAsia="zh-CN"/>
        </w:rPr>
        <w:t>巩固</w:t>
      </w:r>
      <w:r>
        <w:rPr>
          <w:rFonts w:hint="default" w:ascii="Times New Roman" w:hAnsi="Times New Roman" w:eastAsia="楷体_GB2312" w:cs="Times New Roman"/>
          <w:b/>
          <w:bCs/>
          <w:color w:val="000000"/>
          <w:spacing w:val="0"/>
          <w:sz w:val="32"/>
          <w:szCs w:val="32"/>
        </w:rPr>
        <w:t>提升</w:t>
      </w:r>
      <w:r>
        <w:rPr>
          <w:rFonts w:hint="default" w:ascii="Times New Roman" w:hAnsi="Times New Roman" w:eastAsia="楷体_GB2312" w:cs="Times New Roman"/>
          <w:b/>
          <w:bCs/>
          <w:color w:val="000000"/>
          <w:spacing w:val="0"/>
          <w:sz w:val="32"/>
          <w:szCs w:val="32"/>
          <w:lang w:eastAsia="zh-CN"/>
        </w:rPr>
        <w:t>阶段（</w:t>
      </w:r>
      <w:r>
        <w:rPr>
          <w:rFonts w:hint="default" w:ascii="Times New Roman" w:hAnsi="Times New Roman" w:eastAsia="楷体_GB2312" w:cs="Times New Roman"/>
          <w:b/>
          <w:bCs/>
          <w:color w:val="000000"/>
          <w:spacing w:val="0"/>
          <w:sz w:val="32"/>
          <w:szCs w:val="32"/>
          <w:lang w:val="en-US" w:eastAsia="zh-CN"/>
        </w:rPr>
        <w:t>2025年12月31日前</w:t>
      </w:r>
      <w:r>
        <w:rPr>
          <w:rFonts w:hint="default" w:ascii="Times New Roman" w:hAnsi="Times New Roman" w:eastAsia="楷体_GB2312" w:cs="Times New Roman"/>
          <w:b/>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潞州区政府和市级</w:t>
      </w:r>
      <w:r>
        <w:rPr>
          <w:rFonts w:hint="default" w:ascii="Times New Roman" w:hAnsi="Times New Roman" w:eastAsia="仿宋_GB2312" w:cs="Times New Roman"/>
          <w:color w:val="000000"/>
          <w:spacing w:val="0"/>
          <w:sz w:val="32"/>
          <w:szCs w:val="32"/>
        </w:rPr>
        <w:t>各相关部门</w:t>
      </w:r>
      <w:r>
        <w:rPr>
          <w:rFonts w:hint="default" w:ascii="Times New Roman" w:hAnsi="Times New Roman" w:eastAsia="仿宋_GB2312" w:cs="Times New Roman"/>
          <w:color w:val="000000"/>
          <w:spacing w:val="0"/>
          <w:sz w:val="32"/>
          <w:szCs w:val="32"/>
          <w:lang w:eastAsia="zh-CN"/>
        </w:rPr>
        <w:t>要</w:t>
      </w:r>
      <w:r>
        <w:rPr>
          <w:rFonts w:hint="default" w:ascii="Times New Roman" w:hAnsi="Times New Roman" w:eastAsia="仿宋_GB2312" w:cs="Times New Roman"/>
          <w:color w:val="000000"/>
          <w:spacing w:val="0"/>
          <w:sz w:val="32"/>
          <w:szCs w:val="32"/>
        </w:rPr>
        <w:t>全面总结专项</w:t>
      </w:r>
      <w:r>
        <w:rPr>
          <w:rFonts w:hint="default" w:ascii="Times New Roman" w:hAnsi="Times New Roman" w:eastAsia="仿宋_GB2312" w:cs="Times New Roman"/>
          <w:color w:val="000000"/>
          <w:spacing w:val="0"/>
          <w:sz w:val="32"/>
          <w:szCs w:val="32"/>
          <w:lang w:eastAsia="zh-CN"/>
        </w:rPr>
        <w:t>整治</w:t>
      </w:r>
      <w:r>
        <w:rPr>
          <w:rFonts w:hint="default" w:ascii="Times New Roman" w:hAnsi="Times New Roman" w:eastAsia="仿宋_GB2312" w:cs="Times New Roman"/>
          <w:color w:val="000000"/>
          <w:spacing w:val="0"/>
          <w:sz w:val="32"/>
          <w:szCs w:val="32"/>
        </w:rPr>
        <w:t>行动</w:t>
      </w:r>
      <w:r>
        <w:rPr>
          <w:rFonts w:hint="default" w:ascii="Times New Roman" w:hAnsi="Times New Roman" w:eastAsia="仿宋_GB2312" w:cs="Times New Roman"/>
          <w:color w:val="000000"/>
          <w:spacing w:val="0"/>
          <w:sz w:val="32"/>
          <w:szCs w:val="32"/>
          <w:lang w:eastAsia="zh-CN"/>
        </w:rPr>
        <w:t>的成功</w:t>
      </w:r>
      <w:r>
        <w:rPr>
          <w:rFonts w:hint="default" w:ascii="Times New Roman" w:hAnsi="Times New Roman" w:eastAsia="仿宋_GB2312" w:cs="Times New Roman"/>
          <w:color w:val="000000"/>
          <w:spacing w:val="0"/>
          <w:sz w:val="32"/>
          <w:szCs w:val="32"/>
        </w:rPr>
        <w:t>经验，不断</w:t>
      </w:r>
      <w:r>
        <w:rPr>
          <w:rFonts w:hint="default" w:ascii="Times New Roman" w:hAnsi="Times New Roman" w:eastAsia="仿宋_GB2312" w:cs="Times New Roman"/>
          <w:color w:val="000000"/>
          <w:spacing w:val="0"/>
          <w:sz w:val="32"/>
          <w:szCs w:val="32"/>
          <w:lang w:eastAsia="zh-CN"/>
        </w:rPr>
        <w:t>完善</w:t>
      </w:r>
      <w:r>
        <w:rPr>
          <w:rFonts w:hint="default" w:ascii="Times New Roman" w:hAnsi="Times New Roman" w:eastAsia="仿宋_GB2312" w:cs="Times New Roman"/>
          <w:color w:val="000000"/>
          <w:spacing w:val="0"/>
          <w:sz w:val="32"/>
          <w:szCs w:val="32"/>
        </w:rPr>
        <w:t>专项</w:t>
      </w:r>
      <w:r>
        <w:rPr>
          <w:rFonts w:hint="default" w:ascii="Times New Roman" w:hAnsi="Times New Roman" w:eastAsia="仿宋_GB2312" w:cs="Times New Roman"/>
          <w:color w:val="000000"/>
          <w:spacing w:val="0"/>
          <w:sz w:val="32"/>
          <w:szCs w:val="32"/>
          <w:lang w:eastAsia="zh-CN"/>
        </w:rPr>
        <w:t>整治</w:t>
      </w:r>
      <w:r>
        <w:rPr>
          <w:rFonts w:hint="default" w:ascii="Times New Roman" w:hAnsi="Times New Roman" w:eastAsia="仿宋_GB2312" w:cs="Times New Roman"/>
          <w:color w:val="000000"/>
          <w:spacing w:val="0"/>
          <w:sz w:val="32"/>
          <w:szCs w:val="32"/>
        </w:rPr>
        <w:t>行动</w:t>
      </w:r>
      <w:r>
        <w:rPr>
          <w:rFonts w:hint="default" w:ascii="Times New Roman" w:hAnsi="Times New Roman" w:eastAsia="仿宋_GB2312" w:cs="Times New Roman"/>
          <w:color w:val="000000"/>
          <w:spacing w:val="0"/>
          <w:sz w:val="32"/>
          <w:szCs w:val="32"/>
          <w:lang w:eastAsia="zh-CN"/>
        </w:rPr>
        <w:t>和地下水管理保护工作机制，形成一批切实管用的制度文件</w:t>
      </w:r>
      <w:r>
        <w:rPr>
          <w:rFonts w:hint="default" w:ascii="Times New Roman" w:hAnsi="Times New Roman" w:eastAsia="仿宋_GB2312" w:cs="Times New Roman"/>
          <w:color w:val="000000"/>
          <w:spacing w:val="0"/>
          <w:sz w:val="32"/>
          <w:szCs w:val="32"/>
        </w:rPr>
        <w:t>。要深挖有益做法，总结典型案例，形成示范效应。</w:t>
      </w:r>
      <w:r>
        <w:rPr>
          <w:rFonts w:hint="default" w:ascii="Times New Roman" w:hAnsi="Times New Roman" w:eastAsia="仿宋_GB2312" w:cs="Times New Roman"/>
          <w:color w:val="000000"/>
          <w:spacing w:val="0"/>
          <w:sz w:val="32"/>
          <w:szCs w:val="32"/>
          <w:lang w:eastAsia="zh-CN"/>
        </w:rPr>
        <w:t>要</w:t>
      </w:r>
      <w:r>
        <w:rPr>
          <w:rFonts w:hint="default" w:ascii="Times New Roman" w:hAnsi="Times New Roman" w:eastAsia="仿宋_GB2312" w:cs="Times New Roman"/>
          <w:color w:val="000000"/>
          <w:spacing w:val="0"/>
          <w:sz w:val="32"/>
          <w:szCs w:val="32"/>
        </w:rPr>
        <w:t>在系统总结实践经验和有效做法</w:t>
      </w:r>
      <w:r>
        <w:rPr>
          <w:rFonts w:hint="eastAsia" w:ascii="Times New Roman" w:hAnsi="Times New Roman" w:eastAsia="仿宋_GB2312" w:cs="Times New Roman"/>
          <w:color w:val="000000"/>
          <w:spacing w:val="0"/>
          <w:sz w:val="32"/>
          <w:szCs w:val="32"/>
          <w:lang w:eastAsia="zh-CN"/>
        </w:rPr>
        <w:t>的</w:t>
      </w:r>
      <w:r>
        <w:rPr>
          <w:rFonts w:hint="default" w:ascii="Times New Roman" w:hAnsi="Times New Roman" w:eastAsia="仿宋_GB2312" w:cs="Times New Roman"/>
          <w:color w:val="000000"/>
          <w:spacing w:val="0"/>
          <w:sz w:val="32"/>
          <w:szCs w:val="32"/>
        </w:rPr>
        <w:t>基础上，针对水资源</w:t>
      </w:r>
      <w:r>
        <w:rPr>
          <w:rFonts w:hint="default" w:ascii="Times New Roman" w:hAnsi="Times New Roman" w:eastAsia="仿宋_GB2312" w:cs="Times New Roman"/>
          <w:color w:val="000000"/>
          <w:spacing w:val="0"/>
          <w:sz w:val="32"/>
          <w:szCs w:val="32"/>
          <w:lang w:eastAsia="zh-CN"/>
        </w:rPr>
        <w:t>监管，特别是地下水管理</w:t>
      </w:r>
      <w:r>
        <w:rPr>
          <w:rFonts w:hint="default" w:ascii="Times New Roman" w:hAnsi="Times New Roman" w:eastAsia="仿宋_GB2312" w:cs="Times New Roman"/>
          <w:color w:val="000000"/>
          <w:spacing w:val="0"/>
          <w:sz w:val="32"/>
          <w:szCs w:val="32"/>
        </w:rPr>
        <w:t>保护方面发现的问题，制定</w:t>
      </w:r>
      <w:r>
        <w:rPr>
          <w:rFonts w:hint="default" w:ascii="Times New Roman" w:hAnsi="Times New Roman" w:eastAsia="仿宋_GB2312" w:cs="Times New Roman"/>
          <w:color w:val="000000"/>
          <w:spacing w:val="0"/>
          <w:sz w:val="32"/>
          <w:szCs w:val="32"/>
          <w:lang w:eastAsia="zh-CN"/>
        </w:rPr>
        <w:t>和</w:t>
      </w:r>
      <w:r>
        <w:rPr>
          <w:rFonts w:hint="default" w:ascii="Times New Roman" w:hAnsi="Times New Roman" w:eastAsia="仿宋_GB2312" w:cs="Times New Roman"/>
          <w:color w:val="000000"/>
          <w:spacing w:val="0"/>
          <w:sz w:val="32"/>
          <w:szCs w:val="32"/>
        </w:rPr>
        <w:t>完善政策措施，不断健全水利行业监管与水行政执法衔接机制，不断强化水行政执法与刑事司法衔接机制，形成行业监管、行政执法、刑事司法</w:t>
      </w:r>
      <w:r>
        <w:rPr>
          <w:rFonts w:hint="default" w:ascii="Times New Roman" w:hAnsi="Times New Roman" w:eastAsia="仿宋_GB2312" w:cs="Times New Roman"/>
          <w:color w:val="000000"/>
          <w:spacing w:val="0"/>
          <w:sz w:val="32"/>
          <w:szCs w:val="32"/>
          <w:lang w:eastAsia="zh-CN"/>
        </w:rPr>
        <w:t>的</w:t>
      </w:r>
      <w:r>
        <w:rPr>
          <w:rFonts w:hint="default" w:ascii="Times New Roman" w:hAnsi="Times New Roman" w:eastAsia="仿宋_GB2312" w:cs="Times New Roman"/>
          <w:color w:val="000000"/>
          <w:spacing w:val="0"/>
          <w:sz w:val="32"/>
          <w:szCs w:val="32"/>
        </w:rPr>
        <w:t>工作合力，</w:t>
      </w:r>
      <w:r>
        <w:rPr>
          <w:rFonts w:hint="default" w:ascii="Times New Roman" w:hAnsi="Times New Roman" w:eastAsia="仿宋_GB2312" w:cs="Times New Roman"/>
          <w:color w:val="000000"/>
          <w:spacing w:val="0"/>
          <w:sz w:val="32"/>
          <w:szCs w:val="32"/>
          <w:lang w:eastAsia="zh-CN"/>
        </w:rPr>
        <w:t>构建各行业协同配合、同频共振的长效工作机制</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outlineLvl w:val="0"/>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lang w:eastAsia="zh-CN"/>
        </w:rPr>
        <w:t>六</w:t>
      </w:r>
      <w:r>
        <w:rPr>
          <w:rFonts w:hint="default" w:ascii="Times New Roman" w:hAnsi="Times New Roman" w:eastAsia="黑体" w:cs="Times New Roman"/>
          <w:b w:val="0"/>
          <w:bCs w:val="0"/>
          <w:color w:val="000000"/>
          <w:spacing w:val="0"/>
          <w:sz w:val="32"/>
          <w:szCs w:val="32"/>
        </w:rPr>
        <w:t>、工作要求</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楷体_GB2312" w:cs="Times New Roman"/>
          <w:b/>
          <w:bCs/>
          <w:color w:val="000000"/>
          <w:spacing w:val="0"/>
          <w:sz w:val="32"/>
          <w:szCs w:val="32"/>
        </w:rPr>
        <w:t>（一）提高政治站位，</w:t>
      </w:r>
      <w:r>
        <w:rPr>
          <w:rFonts w:hint="default" w:ascii="Times New Roman" w:hAnsi="Times New Roman" w:eastAsia="楷体_GB2312" w:cs="Times New Roman"/>
          <w:b/>
          <w:bCs/>
          <w:color w:val="000000"/>
          <w:spacing w:val="0"/>
          <w:sz w:val="32"/>
          <w:szCs w:val="32"/>
          <w:lang w:eastAsia="zh-CN"/>
        </w:rPr>
        <w:t>统一思想认识</w:t>
      </w:r>
      <w:r>
        <w:rPr>
          <w:rFonts w:hint="default" w:ascii="Times New Roman" w:hAnsi="Times New Roman" w:eastAsia="楷体_GB2312" w:cs="Times New Roman"/>
          <w:b/>
          <w:bCs/>
          <w:color w:val="000000"/>
          <w:spacing w:val="0"/>
          <w:sz w:val="32"/>
          <w:szCs w:val="32"/>
        </w:rPr>
        <w:t>。</w:t>
      </w:r>
      <w:r>
        <w:rPr>
          <w:rFonts w:hint="default" w:ascii="Times New Roman" w:hAnsi="Times New Roman" w:eastAsia="仿宋_GB2312" w:cs="Times New Roman"/>
          <w:color w:val="000000"/>
          <w:spacing w:val="0"/>
          <w:sz w:val="32"/>
          <w:szCs w:val="32"/>
          <w:lang w:eastAsia="zh-CN"/>
        </w:rPr>
        <w:t>要认真贯彻落实中央、省、市有关指示精神和工作要求，</w:t>
      </w:r>
      <w:r>
        <w:rPr>
          <w:rFonts w:hint="default" w:ascii="Times New Roman" w:hAnsi="Times New Roman" w:eastAsia="仿宋_GB2312" w:cs="Times New Roman"/>
          <w:color w:val="000000"/>
          <w:spacing w:val="0"/>
          <w:sz w:val="32"/>
          <w:szCs w:val="32"/>
        </w:rPr>
        <w:t>充分</w:t>
      </w:r>
      <w:r>
        <w:rPr>
          <w:rFonts w:hint="default" w:ascii="Times New Roman" w:hAnsi="Times New Roman" w:eastAsia="仿宋_GB2312" w:cs="Times New Roman"/>
          <w:color w:val="000000"/>
          <w:spacing w:val="0"/>
          <w:sz w:val="32"/>
          <w:szCs w:val="32"/>
          <w:lang w:eastAsia="zh-CN"/>
        </w:rPr>
        <w:t>认清</w:t>
      </w:r>
      <w:r>
        <w:rPr>
          <w:rFonts w:hint="default" w:ascii="Times New Roman" w:hAnsi="Times New Roman" w:eastAsia="仿宋_GB2312" w:cs="Times New Roman"/>
          <w:color w:val="000000"/>
          <w:spacing w:val="0"/>
          <w:sz w:val="32"/>
          <w:szCs w:val="32"/>
        </w:rPr>
        <w:t>本次</w:t>
      </w:r>
      <w:r>
        <w:rPr>
          <w:rFonts w:hint="default" w:ascii="Times New Roman" w:hAnsi="Times New Roman" w:eastAsia="仿宋_GB2312" w:cs="Times New Roman"/>
          <w:color w:val="000000"/>
          <w:spacing w:val="0"/>
          <w:sz w:val="32"/>
          <w:szCs w:val="32"/>
          <w:lang w:eastAsia="zh-CN"/>
        </w:rPr>
        <w:t>专项整治</w:t>
      </w:r>
      <w:r>
        <w:rPr>
          <w:rFonts w:hint="default" w:ascii="Times New Roman" w:hAnsi="Times New Roman" w:eastAsia="仿宋_GB2312" w:cs="Times New Roman"/>
          <w:color w:val="000000"/>
          <w:spacing w:val="0"/>
          <w:sz w:val="32"/>
          <w:szCs w:val="32"/>
        </w:rPr>
        <w:t>行动的重要性和紧迫性，</w:t>
      </w:r>
      <w:r>
        <w:rPr>
          <w:rFonts w:hint="default" w:ascii="Times New Roman" w:hAnsi="Times New Roman" w:eastAsia="仿宋_GB2312" w:cs="Times New Roman"/>
          <w:color w:val="000000"/>
          <w:spacing w:val="0"/>
          <w:sz w:val="32"/>
          <w:szCs w:val="32"/>
          <w:lang w:eastAsia="zh-CN"/>
        </w:rPr>
        <w:t>进一步</w:t>
      </w:r>
      <w:r>
        <w:rPr>
          <w:rFonts w:hint="default" w:ascii="Times New Roman" w:hAnsi="Times New Roman" w:eastAsia="仿宋_GB2312" w:cs="Times New Roman"/>
          <w:color w:val="000000"/>
          <w:spacing w:val="0"/>
          <w:sz w:val="32"/>
          <w:szCs w:val="32"/>
        </w:rPr>
        <w:t>提高政治站位，</w:t>
      </w:r>
      <w:r>
        <w:rPr>
          <w:rFonts w:hint="default" w:ascii="Times New Roman" w:hAnsi="Times New Roman" w:eastAsia="仿宋_GB2312" w:cs="Times New Roman"/>
          <w:color w:val="000000"/>
          <w:spacing w:val="0"/>
          <w:sz w:val="32"/>
          <w:szCs w:val="32"/>
          <w:lang w:eastAsia="zh-CN"/>
        </w:rPr>
        <w:t>把思想认识统一到上级的指示要求和安排部署上来，精心准备、周密安排，扎实推进专项整治行动深入开展。要坚持目标导向、问题导向、结果导向，全面开展专项执法检查，梳理问题清单、细化整改清单、明确责任清单，推动各项工作措施的有效落实。要加大监督处罚力度，对违法行为查处不及时、涉嫌犯罪案件不移送、执法监管不力等问题，依法依纪追究严肃有关单位和人员的责任。</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rPr>
        <w:t>（二）</w:t>
      </w:r>
      <w:r>
        <w:rPr>
          <w:rFonts w:hint="default" w:ascii="Times New Roman" w:hAnsi="Times New Roman" w:eastAsia="楷体_GB2312" w:cs="Times New Roman"/>
          <w:b/>
          <w:bCs/>
          <w:color w:val="000000"/>
          <w:spacing w:val="0"/>
          <w:sz w:val="32"/>
          <w:szCs w:val="32"/>
          <w:lang w:eastAsia="zh-CN"/>
        </w:rPr>
        <w:t>加强</w:t>
      </w:r>
      <w:r>
        <w:rPr>
          <w:rFonts w:hint="default" w:ascii="Times New Roman" w:hAnsi="Times New Roman" w:eastAsia="楷体_GB2312" w:cs="Times New Roman"/>
          <w:b/>
          <w:bCs/>
          <w:color w:val="000000"/>
          <w:spacing w:val="0"/>
          <w:sz w:val="32"/>
          <w:szCs w:val="32"/>
        </w:rPr>
        <w:t>宣传</w:t>
      </w:r>
      <w:r>
        <w:rPr>
          <w:rFonts w:hint="default" w:ascii="Times New Roman" w:hAnsi="Times New Roman" w:eastAsia="楷体_GB2312" w:cs="Times New Roman"/>
          <w:b/>
          <w:bCs/>
          <w:color w:val="000000"/>
          <w:spacing w:val="0"/>
          <w:sz w:val="32"/>
          <w:szCs w:val="32"/>
          <w:lang w:eastAsia="zh-CN"/>
        </w:rPr>
        <w:t>教育</w:t>
      </w:r>
      <w:r>
        <w:rPr>
          <w:rFonts w:hint="default" w:ascii="Times New Roman" w:hAnsi="Times New Roman" w:eastAsia="楷体_GB2312" w:cs="Times New Roman"/>
          <w:b/>
          <w:bCs/>
          <w:color w:val="000000"/>
          <w:spacing w:val="0"/>
          <w:sz w:val="32"/>
          <w:szCs w:val="32"/>
        </w:rPr>
        <w:t>，营造</w:t>
      </w:r>
      <w:r>
        <w:rPr>
          <w:rFonts w:hint="default" w:ascii="Times New Roman" w:hAnsi="Times New Roman" w:eastAsia="楷体_GB2312" w:cs="Times New Roman"/>
          <w:b/>
          <w:bCs/>
          <w:color w:val="000000"/>
          <w:spacing w:val="0"/>
          <w:sz w:val="32"/>
          <w:szCs w:val="32"/>
          <w:lang w:eastAsia="zh-CN"/>
        </w:rPr>
        <w:t>浓厚</w:t>
      </w:r>
      <w:r>
        <w:rPr>
          <w:rFonts w:hint="default" w:ascii="Times New Roman" w:hAnsi="Times New Roman" w:eastAsia="楷体_GB2312" w:cs="Times New Roman"/>
          <w:b/>
          <w:bCs/>
          <w:color w:val="000000"/>
          <w:spacing w:val="0"/>
          <w:sz w:val="32"/>
          <w:szCs w:val="32"/>
        </w:rPr>
        <w:t>氛围。</w:t>
      </w:r>
      <w:r>
        <w:rPr>
          <w:rFonts w:hint="default" w:ascii="Times New Roman" w:hAnsi="Times New Roman" w:eastAsia="仿宋_GB2312" w:cs="Times New Roman"/>
          <w:color w:val="000000"/>
          <w:spacing w:val="0"/>
          <w:sz w:val="32"/>
          <w:szCs w:val="32"/>
          <w:lang w:eastAsia="zh-CN"/>
        </w:rPr>
        <w:t>要采取张贴公告、发放宣传单和在报刊、网站、微信公众号等媒体发布通知等方式，做好辖区内专项整治行动的动员宣传工作，保障宣传的覆盖面和知晓率。要组织开展</w:t>
      </w:r>
      <w:r>
        <w:rPr>
          <w:rFonts w:hint="default" w:ascii="Times New Roman" w:hAnsi="Times New Roman" w:eastAsia="仿宋_GB2312" w:cs="Times New Roman"/>
          <w:color w:val="000000"/>
          <w:spacing w:val="0"/>
          <w:sz w:val="32"/>
          <w:szCs w:val="32"/>
        </w:rPr>
        <w:t>专项</w:t>
      </w:r>
      <w:r>
        <w:rPr>
          <w:rFonts w:hint="default" w:ascii="Times New Roman" w:hAnsi="Times New Roman" w:eastAsia="仿宋_GB2312" w:cs="Times New Roman"/>
          <w:color w:val="000000"/>
          <w:spacing w:val="0"/>
          <w:sz w:val="32"/>
          <w:szCs w:val="32"/>
          <w:lang w:eastAsia="zh-CN"/>
        </w:rPr>
        <w:t>整治</w:t>
      </w:r>
      <w:r>
        <w:rPr>
          <w:rFonts w:hint="default" w:ascii="Times New Roman" w:hAnsi="Times New Roman" w:eastAsia="仿宋_GB2312" w:cs="Times New Roman"/>
          <w:color w:val="000000"/>
          <w:spacing w:val="0"/>
          <w:sz w:val="32"/>
          <w:szCs w:val="32"/>
        </w:rPr>
        <w:t>行动动态报道和典型案例宣传</w:t>
      </w:r>
      <w:r>
        <w:rPr>
          <w:rFonts w:hint="default" w:ascii="Times New Roman" w:hAnsi="Times New Roman" w:eastAsia="仿宋_GB2312" w:cs="Times New Roman"/>
          <w:color w:val="000000"/>
          <w:spacing w:val="0"/>
          <w:sz w:val="32"/>
          <w:szCs w:val="32"/>
          <w:lang w:eastAsia="zh-CN"/>
        </w:rPr>
        <w:t>工作，</w:t>
      </w:r>
      <w:r>
        <w:rPr>
          <w:rFonts w:hint="default" w:ascii="Times New Roman" w:hAnsi="Times New Roman" w:eastAsia="仿宋_GB2312" w:cs="Times New Roman"/>
          <w:color w:val="000000"/>
          <w:spacing w:val="0"/>
          <w:sz w:val="32"/>
          <w:szCs w:val="32"/>
        </w:rPr>
        <w:t>与</w:t>
      </w:r>
      <w:r>
        <w:rPr>
          <w:rFonts w:hint="default" w:ascii="Times New Roman" w:hAnsi="Times New Roman" w:eastAsia="仿宋_GB2312" w:cs="Times New Roman"/>
          <w:color w:val="000000"/>
          <w:spacing w:val="0"/>
          <w:sz w:val="32"/>
          <w:szCs w:val="32"/>
          <w:lang w:eastAsia="zh-CN"/>
        </w:rPr>
        <w:t>专项整治行动</w:t>
      </w:r>
      <w:r>
        <w:rPr>
          <w:rFonts w:hint="default" w:ascii="Times New Roman" w:hAnsi="Times New Roman" w:eastAsia="仿宋_GB2312" w:cs="Times New Roman"/>
          <w:color w:val="000000"/>
          <w:spacing w:val="0"/>
          <w:sz w:val="32"/>
          <w:szCs w:val="32"/>
        </w:rPr>
        <w:t>同步落实</w:t>
      </w:r>
      <w:r>
        <w:rPr>
          <w:rFonts w:hint="default" w:ascii="Times New Roman" w:hAnsi="Times New Roman" w:eastAsia="仿宋_GB2312" w:cs="Times New Roman"/>
          <w:color w:val="000000"/>
          <w:spacing w:val="0"/>
          <w:sz w:val="32"/>
          <w:szCs w:val="32"/>
          <w:lang w:eastAsia="zh-CN"/>
        </w:rPr>
        <w:t>、同步推进</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达到“</w:t>
      </w:r>
      <w:r>
        <w:rPr>
          <w:rFonts w:hint="default" w:ascii="Times New Roman" w:hAnsi="Times New Roman" w:eastAsia="仿宋_GB2312" w:cs="Times New Roman"/>
          <w:color w:val="000000"/>
          <w:spacing w:val="0"/>
          <w:sz w:val="32"/>
          <w:szCs w:val="32"/>
        </w:rPr>
        <w:t>查处一例，震慑一片</w:t>
      </w:r>
      <w:r>
        <w:rPr>
          <w:rFonts w:hint="default" w:ascii="Times New Roman" w:hAnsi="Times New Roman" w:eastAsia="仿宋_GB2312" w:cs="Times New Roman"/>
          <w:color w:val="000000"/>
          <w:spacing w:val="0"/>
          <w:sz w:val="32"/>
          <w:szCs w:val="32"/>
          <w:lang w:eastAsia="zh-CN"/>
        </w:rPr>
        <w:t>”的工作效果</w:t>
      </w:r>
      <w:r>
        <w:rPr>
          <w:rFonts w:hint="default" w:ascii="Times New Roman" w:hAnsi="Times New Roman" w:eastAsia="仿宋_GB2312" w:cs="Times New Roman"/>
          <w:color w:val="000000"/>
          <w:spacing w:val="0"/>
          <w:sz w:val="32"/>
          <w:szCs w:val="32"/>
        </w:rPr>
        <w:t>。要充分</w:t>
      </w:r>
      <w:r>
        <w:rPr>
          <w:rFonts w:hint="default" w:ascii="Times New Roman" w:hAnsi="Times New Roman" w:eastAsia="仿宋_GB2312" w:cs="Times New Roman"/>
          <w:color w:val="000000"/>
          <w:spacing w:val="0"/>
          <w:sz w:val="32"/>
          <w:szCs w:val="32"/>
          <w:lang w:eastAsia="zh-CN"/>
        </w:rPr>
        <w:t>运用</w:t>
      </w:r>
      <w:r>
        <w:rPr>
          <w:rFonts w:hint="default" w:ascii="Times New Roman" w:hAnsi="Times New Roman" w:eastAsia="仿宋_GB2312" w:cs="Times New Roman"/>
          <w:color w:val="000000"/>
          <w:spacing w:val="0"/>
          <w:sz w:val="32"/>
          <w:szCs w:val="32"/>
        </w:rPr>
        <w:t>各类媒体平台，</w:t>
      </w:r>
      <w:r>
        <w:rPr>
          <w:rFonts w:hint="default" w:ascii="Times New Roman" w:hAnsi="Times New Roman" w:eastAsia="仿宋_GB2312" w:cs="Times New Roman"/>
          <w:color w:val="000000"/>
          <w:spacing w:val="0"/>
          <w:sz w:val="32"/>
          <w:szCs w:val="32"/>
          <w:lang w:eastAsia="zh-CN"/>
        </w:rPr>
        <w:t>特别是利用</w:t>
      </w:r>
      <w:r>
        <w:rPr>
          <w:rFonts w:hint="default" w:ascii="Times New Roman" w:hAnsi="Times New Roman" w:eastAsia="仿宋_GB2312" w:cs="Times New Roman"/>
          <w:color w:val="000000"/>
          <w:spacing w:val="0"/>
          <w:sz w:val="32"/>
          <w:szCs w:val="32"/>
          <w:lang w:val="en-US" w:eastAsia="zh-CN"/>
        </w:rPr>
        <w:t>3.22</w:t>
      </w:r>
      <w:r>
        <w:rPr>
          <w:rFonts w:hint="default" w:ascii="Times New Roman" w:hAnsi="Times New Roman" w:eastAsia="仿宋_GB2312" w:cs="Times New Roman"/>
          <w:color w:val="000000"/>
          <w:spacing w:val="0"/>
          <w:sz w:val="32"/>
          <w:szCs w:val="32"/>
          <w:lang w:eastAsia="zh-CN"/>
        </w:rPr>
        <w:t>“世界水日、中国水周”、</w:t>
      </w:r>
      <w:r>
        <w:rPr>
          <w:rFonts w:hint="default" w:ascii="Times New Roman" w:hAnsi="Times New Roman" w:eastAsia="仿宋_GB2312" w:cs="Times New Roman"/>
          <w:color w:val="000000"/>
          <w:spacing w:val="0"/>
          <w:sz w:val="32"/>
          <w:szCs w:val="32"/>
          <w:lang w:val="en-US" w:eastAsia="zh-CN"/>
        </w:rPr>
        <w:t>6.5“世界</w:t>
      </w:r>
      <w:r>
        <w:rPr>
          <w:rFonts w:hint="default" w:ascii="Times New Roman" w:hAnsi="Times New Roman" w:eastAsia="仿宋_GB2312" w:cs="Times New Roman"/>
          <w:color w:val="000000"/>
          <w:spacing w:val="0"/>
          <w:sz w:val="32"/>
          <w:szCs w:val="32"/>
          <w:lang w:eastAsia="zh-CN"/>
        </w:rPr>
        <w:t>环境日</w:t>
      </w:r>
      <w:r>
        <w:rPr>
          <w:rFonts w:hint="default" w:ascii="Times New Roman" w:hAnsi="Times New Roman" w:eastAsia="仿宋_GB2312" w:cs="Times New Roman"/>
          <w:color w:val="000000"/>
          <w:spacing w:val="0"/>
          <w:sz w:val="32"/>
          <w:szCs w:val="32"/>
          <w:lang w:val="en-US" w:eastAsia="zh-CN"/>
        </w:rPr>
        <w:t>”等重要时间节点，</w:t>
      </w:r>
      <w:r>
        <w:rPr>
          <w:rFonts w:hint="default" w:ascii="Times New Roman" w:hAnsi="Times New Roman" w:eastAsia="仿宋_GB2312" w:cs="Times New Roman"/>
          <w:color w:val="000000"/>
          <w:spacing w:val="0"/>
          <w:sz w:val="32"/>
          <w:szCs w:val="32"/>
        </w:rPr>
        <w:t>向社会</w:t>
      </w:r>
      <w:r>
        <w:rPr>
          <w:rFonts w:hint="default" w:ascii="Times New Roman" w:hAnsi="Times New Roman" w:eastAsia="仿宋_GB2312" w:cs="Times New Roman"/>
          <w:color w:val="000000"/>
          <w:spacing w:val="0"/>
          <w:sz w:val="32"/>
          <w:szCs w:val="32"/>
          <w:lang w:eastAsia="zh-CN"/>
        </w:rPr>
        <w:t>广泛</w:t>
      </w:r>
      <w:r>
        <w:rPr>
          <w:rFonts w:hint="default" w:ascii="Times New Roman" w:hAnsi="Times New Roman" w:eastAsia="仿宋_GB2312" w:cs="Times New Roman"/>
          <w:color w:val="000000"/>
          <w:spacing w:val="0"/>
          <w:sz w:val="32"/>
          <w:szCs w:val="32"/>
        </w:rPr>
        <w:t>宣传</w:t>
      </w:r>
      <w:r>
        <w:rPr>
          <w:rFonts w:hint="default" w:ascii="Times New Roman" w:hAnsi="Times New Roman" w:eastAsia="仿宋_GB2312" w:cs="Times New Roman"/>
          <w:color w:val="000000"/>
          <w:spacing w:val="0"/>
          <w:sz w:val="32"/>
          <w:szCs w:val="32"/>
          <w:lang w:eastAsia="zh-CN"/>
        </w:rPr>
        <w:t>专项整治行动</w:t>
      </w:r>
      <w:r>
        <w:rPr>
          <w:rFonts w:hint="default" w:ascii="Times New Roman" w:hAnsi="Times New Roman" w:eastAsia="仿宋_GB2312" w:cs="Times New Roman"/>
          <w:color w:val="000000"/>
          <w:spacing w:val="0"/>
          <w:sz w:val="32"/>
          <w:szCs w:val="32"/>
        </w:rPr>
        <w:t>的重要意义、典型案例和取得成果。</w:t>
      </w:r>
      <w:r>
        <w:rPr>
          <w:rFonts w:hint="default" w:ascii="Times New Roman" w:hAnsi="Times New Roman" w:eastAsia="仿宋_GB2312" w:cs="Times New Roman"/>
          <w:color w:val="000000"/>
          <w:spacing w:val="0"/>
          <w:sz w:val="32"/>
          <w:szCs w:val="32"/>
          <w:lang w:eastAsia="zh-CN"/>
        </w:rPr>
        <w:t>要切实加大对各级执法人员的教育培训，进一步提高工作能力，提</w:t>
      </w:r>
      <w:r>
        <w:rPr>
          <w:rFonts w:hint="eastAsia" w:ascii="Times New Roman" w:hAnsi="Times New Roman" w:eastAsia="仿宋_GB2312" w:cs="Times New Roman"/>
          <w:color w:val="000000"/>
          <w:spacing w:val="0"/>
          <w:sz w:val="32"/>
          <w:szCs w:val="32"/>
          <w:lang w:eastAsia="zh-CN"/>
        </w:rPr>
        <w:t>升</w:t>
      </w:r>
      <w:r>
        <w:rPr>
          <w:rFonts w:hint="default" w:ascii="Times New Roman" w:hAnsi="Times New Roman" w:eastAsia="仿宋_GB2312" w:cs="Times New Roman"/>
          <w:color w:val="000000"/>
          <w:spacing w:val="0"/>
          <w:sz w:val="32"/>
          <w:szCs w:val="32"/>
          <w:lang w:eastAsia="zh-CN"/>
        </w:rPr>
        <w:t>执法效能。市工作专班</w:t>
      </w:r>
      <w:r>
        <w:rPr>
          <w:rFonts w:hint="default" w:ascii="Times New Roman" w:hAnsi="Times New Roman" w:eastAsia="仿宋_GB2312" w:cs="Times New Roman"/>
          <w:color w:val="000000"/>
          <w:spacing w:val="0"/>
          <w:sz w:val="32"/>
          <w:szCs w:val="32"/>
        </w:rPr>
        <w:t>将会同各相关机构，共同总结协作经验，发布典型案例，宣传</w:t>
      </w:r>
      <w:r>
        <w:rPr>
          <w:rFonts w:hint="default" w:ascii="Times New Roman" w:hAnsi="Times New Roman" w:eastAsia="仿宋_GB2312" w:cs="Times New Roman"/>
          <w:color w:val="000000"/>
          <w:spacing w:val="0"/>
          <w:sz w:val="32"/>
          <w:szCs w:val="32"/>
          <w:lang w:eastAsia="zh-CN"/>
        </w:rPr>
        <w:t>工作</w:t>
      </w:r>
      <w:r>
        <w:rPr>
          <w:rFonts w:hint="default" w:ascii="Times New Roman" w:hAnsi="Times New Roman" w:eastAsia="仿宋_GB2312" w:cs="Times New Roman"/>
          <w:color w:val="000000"/>
          <w:spacing w:val="0"/>
          <w:sz w:val="32"/>
          <w:szCs w:val="32"/>
        </w:rPr>
        <w:t>取得的成效</w:t>
      </w:r>
      <w:r>
        <w:rPr>
          <w:rFonts w:hint="default" w:ascii="Times New Roman" w:hAnsi="Times New Roman" w:eastAsia="仿宋_GB2312" w:cs="Times New Roman"/>
          <w:color w:val="000000"/>
          <w:spacing w:val="0"/>
          <w:sz w:val="32"/>
          <w:szCs w:val="32"/>
          <w:lang w:eastAsia="zh-CN"/>
        </w:rPr>
        <w:t>，在全社会营造浓厚工作氛围</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eastAsia="zh-CN"/>
        </w:rPr>
        <w:t>（三）强化</w:t>
      </w:r>
      <w:r>
        <w:rPr>
          <w:rFonts w:hint="default" w:ascii="Times New Roman" w:hAnsi="Times New Roman" w:eastAsia="楷体_GB2312" w:cs="Times New Roman"/>
          <w:b/>
          <w:bCs/>
          <w:color w:val="000000"/>
          <w:spacing w:val="0"/>
          <w:sz w:val="32"/>
          <w:szCs w:val="32"/>
        </w:rPr>
        <w:t>协作配合</w:t>
      </w:r>
      <w:r>
        <w:rPr>
          <w:rFonts w:hint="default" w:ascii="Times New Roman" w:hAnsi="Times New Roman" w:eastAsia="楷体_GB2312" w:cs="Times New Roman"/>
          <w:b/>
          <w:bCs/>
          <w:color w:val="000000"/>
          <w:spacing w:val="0"/>
          <w:sz w:val="32"/>
          <w:szCs w:val="32"/>
          <w:lang w:eastAsia="zh-CN"/>
        </w:rPr>
        <w:t>，形成工作合力</w:t>
      </w:r>
      <w:r>
        <w:rPr>
          <w:rFonts w:hint="default" w:ascii="Times New Roman" w:hAnsi="Times New Roman" w:eastAsia="楷体_GB2312" w:cs="Times New Roman"/>
          <w:b/>
          <w:bCs/>
          <w:color w:val="000000"/>
          <w:spacing w:val="0"/>
          <w:sz w:val="32"/>
          <w:szCs w:val="32"/>
        </w:rPr>
        <w:t>。</w:t>
      </w:r>
      <w:r>
        <w:rPr>
          <w:rFonts w:hint="default" w:ascii="Times New Roman" w:hAnsi="Times New Roman" w:eastAsia="仿宋_GB2312" w:cs="Times New Roman"/>
          <w:color w:val="000000"/>
          <w:spacing w:val="0"/>
          <w:sz w:val="32"/>
          <w:szCs w:val="32"/>
        </w:rPr>
        <w:t>各</w:t>
      </w:r>
      <w:r>
        <w:rPr>
          <w:rFonts w:hint="default" w:ascii="Times New Roman" w:hAnsi="Times New Roman" w:eastAsia="仿宋_GB2312" w:cs="Times New Roman"/>
          <w:color w:val="000000"/>
          <w:spacing w:val="0"/>
          <w:sz w:val="32"/>
          <w:szCs w:val="32"/>
          <w:lang w:eastAsia="zh-CN"/>
        </w:rPr>
        <w:t>级各部门</w:t>
      </w:r>
      <w:r>
        <w:rPr>
          <w:rFonts w:hint="default" w:ascii="Times New Roman" w:hAnsi="Times New Roman" w:eastAsia="仿宋_GB2312" w:cs="Times New Roman"/>
          <w:color w:val="000000"/>
          <w:spacing w:val="0"/>
          <w:sz w:val="32"/>
          <w:szCs w:val="32"/>
        </w:rPr>
        <w:t>要加强对专项执法行动的工作指导和监督，强化</w:t>
      </w:r>
      <w:r>
        <w:rPr>
          <w:rFonts w:hint="eastAsia" w:ascii="Times New Roman" w:hAnsi="Times New Roman" w:eastAsia="仿宋_GB2312" w:cs="Times New Roman"/>
          <w:color w:val="000000"/>
          <w:spacing w:val="0"/>
          <w:sz w:val="32"/>
          <w:szCs w:val="32"/>
          <w:lang w:eastAsia="zh-CN"/>
        </w:rPr>
        <w:t>对</w:t>
      </w:r>
      <w:r>
        <w:rPr>
          <w:rFonts w:hint="default" w:ascii="Times New Roman" w:hAnsi="Times New Roman" w:eastAsia="仿宋_GB2312" w:cs="Times New Roman"/>
          <w:color w:val="000000"/>
          <w:spacing w:val="0"/>
          <w:sz w:val="32"/>
          <w:szCs w:val="32"/>
        </w:rPr>
        <w:t>执法案件台账建立、违法案件查处</w:t>
      </w:r>
      <w:r>
        <w:rPr>
          <w:rFonts w:hint="eastAsia" w:ascii="Times New Roman" w:hAnsi="Times New Roman" w:eastAsia="仿宋_GB2312" w:cs="Times New Roman"/>
          <w:color w:val="000000"/>
          <w:spacing w:val="0"/>
          <w:sz w:val="32"/>
          <w:szCs w:val="32"/>
          <w:lang w:eastAsia="zh-CN"/>
        </w:rPr>
        <w:t>、问题</w:t>
      </w:r>
      <w:r>
        <w:rPr>
          <w:rFonts w:hint="default" w:ascii="Times New Roman" w:hAnsi="Times New Roman" w:eastAsia="仿宋_GB2312" w:cs="Times New Roman"/>
          <w:color w:val="000000"/>
          <w:spacing w:val="0"/>
          <w:sz w:val="32"/>
          <w:szCs w:val="32"/>
        </w:rPr>
        <w:t>整改落实情况的督促检查。水利部门要发挥好牵头作用，主动对接各相关部门，建立健全案件移送</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证据移交、信息通报</w:t>
      </w:r>
      <w:r>
        <w:rPr>
          <w:rFonts w:hint="eastAsia" w:ascii="Times New Roman" w:hAnsi="Times New Roman" w:eastAsia="仿宋_GB2312" w:cs="Times New Roman"/>
          <w:color w:val="000000"/>
          <w:spacing w:val="0"/>
          <w:sz w:val="32"/>
          <w:szCs w:val="32"/>
          <w:lang w:eastAsia="zh-CN"/>
        </w:rPr>
        <w:t>等工作</w:t>
      </w:r>
      <w:r>
        <w:rPr>
          <w:rFonts w:hint="default" w:ascii="Times New Roman" w:hAnsi="Times New Roman" w:eastAsia="仿宋_GB2312" w:cs="Times New Roman"/>
          <w:color w:val="000000"/>
          <w:spacing w:val="0"/>
          <w:sz w:val="32"/>
          <w:szCs w:val="32"/>
        </w:rPr>
        <w:t>机制。</w:t>
      </w:r>
      <w:r>
        <w:rPr>
          <w:rFonts w:hint="default" w:ascii="Times New Roman" w:hAnsi="Times New Roman" w:eastAsia="仿宋_GB2312" w:cs="Times New Roman"/>
          <w:color w:val="000000"/>
          <w:spacing w:val="0"/>
          <w:sz w:val="32"/>
          <w:szCs w:val="32"/>
          <w:lang w:eastAsia="zh-CN"/>
        </w:rPr>
        <w:t>其他有关部门</w:t>
      </w:r>
      <w:r>
        <w:rPr>
          <w:rFonts w:hint="default" w:ascii="Times New Roman" w:hAnsi="Times New Roman" w:eastAsia="仿宋_GB2312" w:cs="Times New Roman"/>
          <w:color w:val="000000"/>
          <w:spacing w:val="0"/>
          <w:sz w:val="32"/>
          <w:szCs w:val="32"/>
        </w:rPr>
        <w:t>要加大协作力度，扎实做好职责分工中的各项工作任务，确保形成</w:t>
      </w:r>
      <w:r>
        <w:rPr>
          <w:rFonts w:hint="default" w:ascii="Times New Roman" w:hAnsi="Times New Roman" w:eastAsia="仿宋_GB2312" w:cs="Times New Roman"/>
          <w:color w:val="000000"/>
          <w:spacing w:val="0"/>
          <w:sz w:val="32"/>
          <w:szCs w:val="32"/>
          <w:lang w:eastAsia="zh-CN"/>
        </w:rPr>
        <w:t>强大</w:t>
      </w:r>
      <w:r>
        <w:rPr>
          <w:rFonts w:hint="default" w:ascii="Times New Roman" w:hAnsi="Times New Roman" w:eastAsia="仿宋_GB2312" w:cs="Times New Roman"/>
          <w:color w:val="000000"/>
          <w:spacing w:val="0"/>
          <w:sz w:val="32"/>
          <w:szCs w:val="32"/>
        </w:rPr>
        <w:t>工作合力。</w:t>
      </w:r>
      <w:r>
        <w:rPr>
          <w:rFonts w:hint="default" w:ascii="Times New Roman" w:hAnsi="Times New Roman" w:eastAsia="仿宋_GB2312" w:cs="Times New Roman"/>
          <w:color w:val="000000"/>
          <w:spacing w:val="0"/>
          <w:sz w:val="32"/>
          <w:szCs w:val="32"/>
          <w:lang w:eastAsia="zh-CN"/>
        </w:rPr>
        <w:t>潞州区</w:t>
      </w:r>
      <w:r>
        <w:rPr>
          <w:rFonts w:hint="default" w:ascii="Times New Roman" w:hAnsi="Times New Roman" w:eastAsia="仿宋_GB2312" w:cs="Times New Roman"/>
          <w:color w:val="000000"/>
          <w:spacing w:val="0"/>
          <w:sz w:val="32"/>
          <w:szCs w:val="32"/>
        </w:rPr>
        <w:t>要</w:t>
      </w:r>
      <w:r>
        <w:rPr>
          <w:rFonts w:hint="default" w:ascii="Times New Roman" w:hAnsi="Times New Roman" w:eastAsia="仿宋_GB2312" w:cs="Times New Roman"/>
          <w:color w:val="000000"/>
          <w:spacing w:val="0"/>
          <w:sz w:val="32"/>
          <w:szCs w:val="32"/>
          <w:lang w:eastAsia="zh-CN"/>
        </w:rPr>
        <w:t>切实担负起专项整治行动的主责，</w:t>
      </w:r>
      <w:r>
        <w:rPr>
          <w:rFonts w:hint="default" w:ascii="Times New Roman" w:hAnsi="Times New Roman" w:eastAsia="仿宋_GB2312" w:cs="Times New Roman"/>
          <w:color w:val="000000"/>
          <w:spacing w:val="0"/>
          <w:sz w:val="32"/>
          <w:szCs w:val="32"/>
        </w:rPr>
        <w:t>结合</w:t>
      </w:r>
      <w:r>
        <w:rPr>
          <w:rFonts w:hint="default" w:ascii="Times New Roman" w:hAnsi="Times New Roman" w:eastAsia="仿宋_GB2312" w:cs="Times New Roman"/>
          <w:color w:val="000000"/>
          <w:spacing w:val="0"/>
          <w:sz w:val="32"/>
          <w:szCs w:val="32"/>
          <w:lang w:eastAsia="zh-CN"/>
        </w:rPr>
        <w:t>当地</w:t>
      </w:r>
      <w:r>
        <w:rPr>
          <w:rFonts w:hint="default" w:ascii="Times New Roman" w:hAnsi="Times New Roman" w:eastAsia="仿宋_GB2312" w:cs="Times New Roman"/>
          <w:color w:val="000000"/>
          <w:spacing w:val="0"/>
          <w:sz w:val="32"/>
          <w:szCs w:val="32"/>
        </w:rPr>
        <w:t>实际，</w:t>
      </w:r>
      <w:r>
        <w:rPr>
          <w:rFonts w:hint="default" w:ascii="Times New Roman" w:hAnsi="Times New Roman" w:eastAsia="仿宋_GB2312" w:cs="Times New Roman"/>
          <w:color w:val="000000"/>
          <w:spacing w:val="0"/>
          <w:sz w:val="32"/>
          <w:szCs w:val="32"/>
          <w:lang w:eastAsia="zh-CN"/>
        </w:rPr>
        <w:t>创新</w:t>
      </w:r>
      <w:r>
        <w:rPr>
          <w:rFonts w:hint="default" w:ascii="Times New Roman" w:hAnsi="Times New Roman" w:eastAsia="仿宋_GB2312" w:cs="Times New Roman"/>
          <w:color w:val="000000"/>
          <w:spacing w:val="0"/>
          <w:sz w:val="32"/>
          <w:szCs w:val="32"/>
        </w:rPr>
        <w:t>执法</w:t>
      </w:r>
      <w:r>
        <w:rPr>
          <w:rFonts w:hint="default" w:ascii="Times New Roman" w:hAnsi="Times New Roman" w:eastAsia="仿宋_GB2312" w:cs="Times New Roman"/>
          <w:color w:val="000000"/>
          <w:spacing w:val="0"/>
          <w:sz w:val="32"/>
          <w:szCs w:val="32"/>
          <w:lang w:eastAsia="zh-CN"/>
        </w:rPr>
        <w:t>检查</w:t>
      </w:r>
      <w:r>
        <w:rPr>
          <w:rFonts w:hint="default" w:ascii="Times New Roman" w:hAnsi="Times New Roman" w:eastAsia="仿宋_GB2312" w:cs="Times New Roman"/>
          <w:color w:val="000000"/>
          <w:spacing w:val="0"/>
          <w:sz w:val="32"/>
          <w:szCs w:val="32"/>
        </w:rPr>
        <w:t>方式方法，推动建立部门之间沟通协调、联合执法、信息共享等长效性、稳定性工作机制，共同维护</w:t>
      </w:r>
      <w:r>
        <w:rPr>
          <w:rFonts w:hint="default" w:ascii="Times New Roman" w:hAnsi="Times New Roman" w:eastAsia="仿宋_GB2312" w:cs="Times New Roman"/>
          <w:color w:val="000000"/>
          <w:spacing w:val="0"/>
          <w:sz w:val="32"/>
          <w:szCs w:val="32"/>
          <w:lang w:eastAsia="zh-CN"/>
        </w:rPr>
        <w:t>良好的取用水</w:t>
      </w:r>
      <w:r>
        <w:rPr>
          <w:rFonts w:hint="default" w:ascii="Times New Roman" w:hAnsi="Times New Roman" w:eastAsia="仿宋_GB2312" w:cs="Times New Roman"/>
          <w:color w:val="000000"/>
          <w:spacing w:val="0"/>
          <w:sz w:val="32"/>
          <w:szCs w:val="32"/>
        </w:rPr>
        <w:t>秩序。</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lang w:eastAsia="zh-CN"/>
        </w:rPr>
        <w:t>市直各有关单位和潞州区要高度重视专项整治行动信息报送工作。专项整治行动工作方案需于</w:t>
      </w:r>
      <w:r>
        <w:rPr>
          <w:rFonts w:hint="eastAsia"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val="en-US" w:eastAsia="zh-CN"/>
        </w:rPr>
        <w:t>月30日前报送</w:t>
      </w:r>
      <w:r>
        <w:rPr>
          <w:rFonts w:hint="default" w:ascii="Times New Roman" w:hAnsi="Times New Roman" w:eastAsia="仿宋_GB2312" w:cs="Times New Roman"/>
          <w:color w:val="000000"/>
          <w:spacing w:val="0"/>
          <w:sz w:val="32"/>
          <w:szCs w:val="32"/>
          <w:lang w:eastAsia="zh-CN"/>
        </w:rPr>
        <w:t>市专项整治行动工作专班；取用水单位名录台账需于</w:t>
      </w:r>
      <w:r>
        <w:rPr>
          <w:rFonts w:hint="default" w:ascii="Times New Roman" w:hAnsi="Times New Roman" w:eastAsia="仿宋_GB2312" w:cs="Times New Roman"/>
          <w:color w:val="000000"/>
          <w:spacing w:val="0"/>
          <w:sz w:val="32"/>
          <w:szCs w:val="32"/>
          <w:lang w:val="en-US" w:eastAsia="zh-CN"/>
        </w:rPr>
        <w:t>5月31日前报送</w:t>
      </w:r>
      <w:r>
        <w:rPr>
          <w:rFonts w:hint="default" w:ascii="Times New Roman" w:hAnsi="Times New Roman" w:eastAsia="仿宋_GB2312" w:cs="Times New Roman"/>
          <w:color w:val="000000"/>
          <w:spacing w:val="0"/>
          <w:sz w:val="32"/>
          <w:szCs w:val="32"/>
          <w:lang w:eastAsia="zh-CN"/>
        </w:rPr>
        <w:t>至市专项整治工作专班，并实行动态更新；专项整治行动</w:t>
      </w:r>
      <w:r>
        <w:rPr>
          <w:rFonts w:hint="default" w:ascii="Times New Roman" w:hAnsi="Times New Roman" w:eastAsia="仿宋_GB2312" w:cs="Times New Roman"/>
          <w:color w:val="000000"/>
          <w:spacing w:val="0"/>
          <w:sz w:val="32"/>
          <w:szCs w:val="32"/>
        </w:rPr>
        <w:t>问题线索台账</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执法案件台账</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挂牌督办案件台账</w:t>
      </w:r>
      <w:r>
        <w:rPr>
          <w:rFonts w:hint="default" w:ascii="Times New Roman" w:hAnsi="Times New Roman" w:eastAsia="仿宋_GB2312" w:cs="Times New Roman"/>
          <w:color w:val="000000"/>
          <w:spacing w:val="0"/>
          <w:sz w:val="32"/>
          <w:szCs w:val="32"/>
          <w:lang w:eastAsia="zh-CN"/>
        </w:rPr>
        <w:t>实行周报制度，自专项整治行动开始之日起每周五上午</w:t>
      </w:r>
      <w:r>
        <w:rPr>
          <w:rFonts w:hint="default" w:ascii="Times New Roman" w:hAnsi="Times New Roman" w:eastAsia="仿宋_GB2312" w:cs="Times New Roman"/>
          <w:color w:val="000000"/>
          <w:spacing w:val="0"/>
          <w:sz w:val="32"/>
          <w:szCs w:val="32"/>
          <w:lang w:val="en-US" w:eastAsia="zh-CN"/>
        </w:rPr>
        <w:t>10时前</w:t>
      </w:r>
      <w:r>
        <w:rPr>
          <w:rFonts w:hint="default" w:ascii="Times New Roman" w:hAnsi="Times New Roman" w:eastAsia="仿宋_GB2312" w:cs="Times New Roman"/>
          <w:color w:val="000000"/>
          <w:spacing w:val="0"/>
          <w:sz w:val="32"/>
          <w:szCs w:val="32"/>
          <w:lang w:eastAsia="zh-CN"/>
        </w:rPr>
        <w:t>报送至市专项整治工作专班；</w:t>
      </w:r>
      <w:r>
        <w:rPr>
          <w:rFonts w:hint="default" w:ascii="Times New Roman" w:hAnsi="Times New Roman" w:eastAsia="仿宋_GB2312" w:cs="Times New Roman"/>
          <w:color w:val="000000"/>
          <w:spacing w:val="0"/>
          <w:sz w:val="32"/>
          <w:szCs w:val="32"/>
          <w:lang w:val="en-US" w:eastAsia="zh-CN"/>
        </w:rPr>
        <w:t>12</w:t>
      </w:r>
      <w:r>
        <w:rPr>
          <w:rFonts w:hint="default" w:ascii="Times New Roman" w:hAnsi="Times New Roman" w:eastAsia="仿宋_GB2312" w:cs="Times New Roman"/>
          <w:color w:val="000000"/>
          <w:spacing w:val="0"/>
          <w:sz w:val="32"/>
          <w:szCs w:val="32"/>
        </w:rPr>
        <w:t>月</w:t>
      </w:r>
      <w:r>
        <w:rPr>
          <w:rFonts w:hint="default" w:ascii="Times New Roman" w:hAnsi="Times New Roman" w:eastAsia="仿宋_GB2312" w:cs="Times New Roman"/>
          <w:color w:val="000000"/>
          <w:spacing w:val="0"/>
          <w:sz w:val="32"/>
          <w:szCs w:val="32"/>
          <w:lang w:val="en-US" w:eastAsia="zh-CN"/>
        </w:rPr>
        <w:t>24</w:t>
      </w:r>
      <w:r>
        <w:rPr>
          <w:rFonts w:hint="default" w:ascii="Times New Roman" w:hAnsi="Times New Roman" w:eastAsia="仿宋_GB2312" w:cs="Times New Roman"/>
          <w:color w:val="000000"/>
          <w:spacing w:val="0"/>
          <w:sz w:val="32"/>
          <w:szCs w:val="32"/>
        </w:rPr>
        <w:t>日前将开展专项</w:t>
      </w:r>
      <w:r>
        <w:rPr>
          <w:rFonts w:hint="default" w:ascii="Times New Roman" w:hAnsi="Times New Roman" w:eastAsia="仿宋_GB2312" w:cs="Times New Roman"/>
          <w:color w:val="000000"/>
          <w:spacing w:val="0"/>
          <w:sz w:val="32"/>
          <w:szCs w:val="32"/>
          <w:lang w:eastAsia="zh-CN"/>
        </w:rPr>
        <w:t>整治</w:t>
      </w:r>
      <w:r>
        <w:rPr>
          <w:rFonts w:hint="default" w:ascii="Times New Roman" w:hAnsi="Times New Roman" w:eastAsia="仿宋_GB2312" w:cs="Times New Roman"/>
          <w:color w:val="000000"/>
          <w:spacing w:val="0"/>
          <w:sz w:val="32"/>
          <w:szCs w:val="32"/>
        </w:rPr>
        <w:t>行动总结和2至</w:t>
      </w:r>
      <w:r>
        <w:rPr>
          <w:rFonts w:hint="default" w:ascii="Times New Roman" w:hAnsi="Times New Roman" w:eastAsia="仿宋_GB2312" w:cs="Times New Roman"/>
          <w:color w:val="000000"/>
          <w:spacing w:val="0"/>
          <w:sz w:val="32"/>
          <w:szCs w:val="32"/>
          <w:lang w:val="en-US" w:eastAsia="zh-CN"/>
        </w:rPr>
        <w:t>3</w:t>
      </w:r>
      <w:r>
        <w:rPr>
          <w:rFonts w:hint="default" w:ascii="Times New Roman" w:hAnsi="Times New Roman" w:eastAsia="仿宋_GB2312" w:cs="Times New Roman"/>
          <w:color w:val="000000"/>
          <w:spacing w:val="0"/>
          <w:sz w:val="32"/>
          <w:szCs w:val="32"/>
        </w:rPr>
        <w:t>个典型案例报送</w:t>
      </w:r>
      <w:r>
        <w:rPr>
          <w:rFonts w:hint="default" w:ascii="Times New Roman" w:hAnsi="Times New Roman" w:eastAsia="仿宋_GB2312" w:cs="Times New Roman"/>
          <w:color w:val="000000"/>
          <w:spacing w:val="0"/>
          <w:sz w:val="32"/>
          <w:szCs w:val="32"/>
          <w:lang w:eastAsia="zh-CN"/>
        </w:rPr>
        <w:t>市</w:t>
      </w:r>
      <w:r>
        <w:rPr>
          <w:rFonts w:hint="default" w:ascii="Times New Roman" w:hAnsi="Times New Roman" w:eastAsia="仿宋_GB2312" w:cs="Times New Roman"/>
          <w:color w:val="000000"/>
          <w:spacing w:val="0"/>
          <w:sz w:val="32"/>
          <w:szCs w:val="32"/>
        </w:rPr>
        <w:t>专项整治行动</w:t>
      </w:r>
      <w:r>
        <w:rPr>
          <w:rFonts w:hint="default" w:ascii="Times New Roman" w:hAnsi="Times New Roman" w:eastAsia="仿宋_GB2312" w:cs="Times New Roman"/>
          <w:color w:val="000000"/>
          <w:spacing w:val="0"/>
          <w:sz w:val="32"/>
          <w:szCs w:val="32"/>
          <w:lang w:eastAsia="zh-CN"/>
        </w:rPr>
        <w:t>工作专班</w:t>
      </w:r>
      <w:r>
        <w:rPr>
          <w:rFonts w:hint="default" w:ascii="Times New Roman" w:hAnsi="Times New Roman" w:eastAsia="仿宋_GB2312" w:cs="Times New Roman"/>
          <w:color w:val="000000"/>
          <w:spacing w:val="0"/>
          <w:sz w:val="32"/>
          <w:szCs w:val="32"/>
        </w:rPr>
        <w:t>。</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lang w:eastAsia="zh-CN"/>
        </w:rPr>
        <w:t>联</w:t>
      </w:r>
      <w:r>
        <w:rPr>
          <w:rFonts w:hint="default"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lang w:eastAsia="zh-CN"/>
        </w:rPr>
        <w:t>系</w:t>
      </w:r>
      <w:r>
        <w:rPr>
          <w:rFonts w:hint="default"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lang w:eastAsia="zh-CN"/>
        </w:rPr>
        <w:t>人：</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lang w:eastAsia="zh-CN"/>
        </w:rPr>
        <w:t>联系方式：</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lang w:eastAsia="zh-CN"/>
        </w:rPr>
        <w:t>电子邮箱：</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附件：1.</w:t>
      </w:r>
      <w:r>
        <w:rPr>
          <w:rFonts w:hint="default" w:ascii="Times New Roman" w:hAnsi="Times New Roman" w:eastAsia="仿宋_GB2312" w:cs="Times New Roman"/>
          <w:color w:val="000000"/>
          <w:spacing w:val="0"/>
          <w:sz w:val="32"/>
          <w:szCs w:val="32"/>
          <w:lang w:eastAsia="zh-CN"/>
        </w:rPr>
        <w:t>取用水单位名录台账</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1600" w:firstLineChars="5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2.问题线索台账</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firstLine="1600" w:firstLineChars="5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3.执法案件台账</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1916" w:leftChars="760" w:hanging="320" w:hangingChars="100"/>
        <w:textAlignment w:val="auto"/>
        <w:rPr>
          <w:rFonts w:hint="default" w:ascii="Times New Roman" w:hAnsi="Times New Roman" w:cs="Times New Roman"/>
          <w:spacing w:val="0"/>
        </w:rPr>
      </w:pPr>
      <w:r>
        <w:rPr>
          <w:rFonts w:hint="default"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rPr>
        <w:t>挂牌督办案件台账</w:t>
      </w:r>
    </w:p>
    <w:p>
      <w:pPr>
        <w:pStyle w:val="2"/>
        <w:keepNext w:val="0"/>
        <w:keepLines w:val="0"/>
        <w:pageBreakBefore w:val="0"/>
        <w:widowControl w:val="0"/>
        <w:kinsoku/>
        <w:wordWrap/>
        <w:overflowPunct/>
        <w:topLinePunct w:val="0"/>
        <w:autoSpaceDN/>
        <w:bidi w:val="0"/>
        <w:adjustRightInd/>
        <w:snapToGrid/>
        <w:spacing w:after="0" w:afterAutospacing="0" w:line="560" w:lineRule="exact"/>
        <w:ind w:left="1806" w:leftChars="760" w:hanging="210" w:hangingChars="100"/>
        <w:textAlignment w:val="auto"/>
        <w:rPr>
          <w:spacing w:val="0"/>
        </w:rPr>
        <w:sectPr>
          <w:footerReference r:id="rId3" w:type="default"/>
          <w:footerReference r:id="rId4" w:type="even"/>
          <w:pgSz w:w="11900" w:h="16832"/>
          <w:pgMar w:top="1984" w:right="1474" w:bottom="1701" w:left="1587" w:header="0" w:footer="1587" w:gutter="0"/>
          <w:pgNumType w:fmt="decimal" w:start="1"/>
          <w:cols w:space="720" w:num="1"/>
          <w:rtlGutter w:val="0"/>
          <w:docGrid w:type="linesAndChars" w:linePitch="286" w:charSpace="0"/>
        </w:sectPr>
      </w:pPr>
    </w:p>
    <w:p>
      <w:pPr>
        <w:keepNext w:val="0"/>
        <w:keepLines w:val="0"/>
        <w:pageBreakBefore w:val="0"/>
        <w:kinsoku/>
        <w:wordWrap/>
        <w:overflowPunct/>
        <w:topLinePunct w:val="0"/>
        <w:autoSpaceDN/>
        <w:bidi w:val="0"/>
        <w:adjustRightInd/>
        <w:snapToGrid/>
        <w:spacing w:afterAutospacing="0" w:line="560" w:lineRule="exact"/>
        <w:ind w:left="115"/>
        <w:textAlignment w:val="auto"/>
        <w:rPr>
          <w:rFonts w:hint="default" w:ascii="黑体" w:hAnsi="黑体" w:eastAsia="黑体" w:cs="黑体"/>
          <w:spacing w:val="-3"/>
          <w:sz w:val="32"/>
          <w:szCs w:val="32"/>
          <w:lang w:val="en-US" w:eastAsia="zh-CN"/>
        </w:rPr>
      </w:pPr>
      <w:r>
        <w:rPr>
          <w:rFonts w:hint="eastAsia" w:ascii="黑体" w:hAnsi="黑体" w:eastAsia="黑体" w:cs="黑体"/>
          <w:spacing w:val="-3"/>
          <w:sz w:val="32"/>
          <w:szCs w:val="32"/>
          <w:lang w:eastAsia="zh-CN"/>
        </w:rPr>
        <w:t>附件</w:t>
      </w:r>
      <w:r>
        <w:rPr>
          <w:rFonts w:hint="eastAsia" w:ascii="黑体" w:hAnsi="黑体" w:eastAsia="黑体" w:cs="黑体"/>
          <w:spacing w:val="-3"/>
          <w:sz w:val="32"/>
          <w:szCs w:val="32"/>
          <w:lang w:val="en-US" w:eastAsia="zh-CN"/>
        </w:rPr>
        <w:t>1</w:t>
      </w:r>
    </w:p>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b w:val="0"/>
          <w:bCs w:val="0"/>
          <w:spacing w:val="0"/>
          <w:sz w:val="40"/>
          <w:szCs w:val="40"/>
          <w:lang w:eastAsia="zh-CN"/>
        </w:rPr>
      </w:pPr>
      <w:r>
        <w:rPr>
          <w:rFonts w:hint="eastAsia" w:ascii="方正小标宋简体" w:hAnsi="方正小标宋简体" w:eastAsia="方正小标宋简体" w:cs="方正小标宋简体"/>
          <w:b w:val="0"/>
          <w:bCs w:val="0"/>
          <w:spacing w:val="0"/>
          <w:sz w:val="40"/>
          <w:szCs w:val="40"/>
          <w:lang w:eastAsia="zh-CN"/>
        </w:rPr>
        <w:t>取用水单位名录台账</w:t>
      </w:r>
    </w:p>
    <w:p>
      <w:pPr>
        <w:pStyle w:val="2"/>
        <w:rPr>
          <w:rFonts w:hint="default"/>
        </w:rPr>
      </w:pPr>
    </w:p>
    <w:p>
      <w:pPr>
        <w:keepNext w:val="0"/>
        <w:keepLines w:val="0"/>
        <w:pageBreakBefore w:val="0"/>
        <w:kinsoku/>
        <w:wordWrap/>
        <w:overflowPunct/>
        <w:topLinePunct w:val="0"/>
        <w:autoSpaceDN/>
        <w:bidi w:val="0"/>
        <w:adjustRightInd/>
        <w:snapToGrid/>
        <w:spacing w:afterAutospacing="0" w:line="560" w:lineRule="exact"/>
        <w:ind w:left="115"/>
        <w:textAlignment w:val="auto"/>
        <w:rPr>
          <w:rFonts w:hint="eastAsia" w:ascii="宋体" w:hAnsi="宋体"/>
          <w:spacing w:val="4"/>
          <w:lang w:val="en-US" w:eastAsia="zh-CN"/>
        </w:rPr>
      </w:pPr>
      <w:r>
        <w:rPr>
          <w:rFonts w:hint="eastAsia" w:ascii="宋体" w:hAnsi="宋体"/>
          <w:spacing w:val="4"/>
          <w:lang w:val="en-US" w:eastAsia="zh-CN"/>
        </w:rPr>
        <w:t>填报</w:t>
      </w:r>
      <w:r>
        <w:rPr>
          <w:rFonts w:hint="eastAsia" w:ascii="宋体" w:hAnsi="宋体"/>
          <w:spacing w:val="4"/>
        </w:rPr>
        <w:t>单位</w:t>
      </w:r>
      <w:r>
        <w:rPr>
          <w:rFonts w:hint="eastAsia" w:ascii="宋体" w:hAnsi="宋体"/>
          <w:spacing w:val="4"/>
          <w:lang w:eastAsia="zh-CN"/>
        </w:rPr>
        <w:t>（</w:t>
      </w:r>
      <w:r>
        <w:rPr>
          <w:rFonts w:hint="eastAsia" w:ascii="宋体" w:hAnsi="宋体"/>
          <w:spacing w:val="4"/>
        </w:rPr>
        <w:t>盖章</w:t>
      </w:r>
      <w:r>
        <w:rPr>
          <w:rFonts w:hint="eastAsia" w:ascii="宋体" w:hAnsi="宋体"/>
          <w:spacing w:val="4"/>
          <w:lang w:eastAsia="zh-CN"/>
        </w:rPr>
        <w:t>）</w:t>
      </w:r>
      <w:r>
        <w:rPr>
          <w:rFonts w:hint="eastAsia" w:ascii="宋体" w:hAnsi="宋体"/>
          <w:spacing w:val="4"/>
        </w:rPr>
        <w:t>:</w:t>
      </w:r>
      <w:r>
        <w:rPr>
          <w:rFonts w:hint="eastAsia" w:ascii="宋体" w:hAnsi="宋体"/>
          <w:spacing w:val="4"/>
          <w:lang w:val="en-US" w:eastAsia="zh-CN"/>
        </w:rPr>
        <w:t xml:space="preserve">           </w:t>
      </w:r>
    </w:p>
    <w:tbl>
      <w:tblPr>
        <w:tblStyle w:val="9"/>
        <w:tblW w:w="13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429"/>
        <w:gridCol w:w="1554"/>
        <w:gridCol w:w="1554"/>
        <w:gridCol w:w="1949"/>
        <w:gridCol w:w="1910"/>
        <w:gridCol w:w="173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eastAsia" w:ascii="黑体" w:hAnsi="黑体" w:eastAsia="黑体"/>
                <w:lang w:eastAsia="zh-CN"/>
              </w:rPr>
            </w:pPr>
            <w:r>
              <w:rPr>
                <w:rFonts w:hint="eastAsia" w:ascii="黑体" w:hAnsi="黑体" w:eastAsia="黑体"/>
                <w:lang w:eastAsia="zh-CN"/>
              </w:rPr>
              <w:t>序号</w:t>
            </w:r>
          </w:p>
        </w:tc>
        <w:tc>
          <w:tcPr>
            <w:tcW w:w="2429"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eastAsia" w:ascii="黑体" w:hAnsi="黑体" w:eastAsia="黑体"/>
                <w:lang w:eastAsia="zh-CN"/>
              </w:rPr>
            </w:pPr>
            <w:r>
              <w:rPr>
                <w:rFonts w:hint="eastAsia" w:ascii="黑体" w:hAnsi="黑体" w:eastAsia="黑体"/>
                <w:lang w:eastAsia="zh-CN"/>
              </w:rPr>
              <w:t>单位名称</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eastAsia" w:ascii="黑体" w:hAnsi="黑体" w:eastAsia="黑体"/>
                <w:lang w:eastAsia="zh-CN"/>
              </w:rPr>
            </w:pPr>
            <w:r>
              <w:rPr>
                <w:rFonts w:hint="eastAsia" w:ascii="黑体" w:hAnsi="黑体" w:eastAsia="黑体"/>
                <w:lang w:eastAsia="zh-CN"/>
              </w:rPr>
              <w:t>所属行业</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eastAsia" w:ascii="黑体" w:hAnsi="黑体" w:eastAsia="黑体"/>
                <w:lang w:eastAsia="zh-CN"/>
              </w:rPr>
            </w:pPr>
            <w:r>
              <w:rPr>
                <w:rFonts w:hint="eastAsia" w:ascii="黑体" w:hAnsi="黑体" w:eastAsia="黑体"/>
                <w:lang w:eastAsia="zh-CN"/>
              </w:rPr>
              <w:t>取用水水源</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eastAsia" w:ascii="黑体" w:hAnsi="黑体" w:eastAsia="黑体"/>
                <w:lang w:eastAsia="zh-CN"/>
              </w:rPr>
            </w:pPr>
            <w:r>
              <w:rPr>
                <w:rFonts w:hint="eastAsia" w:ascii="黑体" w:hAnsi="黑体" w:eastAsia="黑体"/>
                <w:lang w:eastAsia="zh-CN"/>
              </w:rPr>
              <w:t>取水许可批复水量（万方</w:t>
            </w:r>
            <w:r>
              <w:rPr>
                <w:rFonts w:hint="eastAsia" w:ascii="黑体" w:hAnsi="黑体" w:eastAsia="黑体"/>
                <w:lang w:val="en-US" w:eastAsia="zh-CN"/>
              </w:rPr>
              <w:t>/</w:t>
            </w:r>
            <w:r>
              <w:rPr>
                <w:rFonts w:hint="eastAsia" w:ascii="黑体" w:hAnsi="黑体" w:eastAsia="黑体"/>
                <w:lang w:eastAsia="zh-CN"/>
              </w:rPr>
              <w:t>年）</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default" w:ascii="黑体" w:hAnsi="黑体" w:eastAsia="黑体"/>
                <w:lang w:val="en-US" w:eastAsia="zh-CN"/>
              </w:rPr>
            </w:pPr>
            <w:r>
              <w:rPr>
                <w:rFonts w:hint="eastAsia" w:ascii="黑体" w:hAnsi="黑体" w:eastAsia="黑体"/>
                <w:lang w:val="en-US" w:eastAsia="zh-CN"/>
              </w:rPr>
              <w:t>取水计划下达水量</w:t>
            </w:r>
            <w:r>
              <w:rPr>
                <w:rFonts w:hint="eastAsia" w:ascii="黑体" w:hAnsi="黑体" w:eastAsia="黑体"/>
                <w:lang w:eastAsia="zh-CN"/>
              </w:rPr>
              <w:t>（万方</w:t>
            </w:r>
            <w:r>
              <w:rPr>
                <w:rFonts w:hint="eastAsia" w:ascii="黑体" w:hAnsi="黑体" w:eastAsia="黑体"/>
                <w:lang w:val="en-US" w:eastAsia="zh-CN"/>
              </w:rPr>
              <w:t>/</w:t>
            </w:r>
            <w:r>
              <w:rPr>
                <w:rFonts w:hint="eastAsia" w:ascii="黑体" w:hAnsi="黑体" w:eastAsia="黑体"/>
                <w:lang w:eastAsia="zh-CN"/>
              </w:rPr>
              <w:t>年）</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eastAsia" w:ascii="黑体" w:hAnsi="黑体" w:eastAsia="黑体"/>
                <w:lang w:eastAsia="zh-CN"/>
              </w:rPr>
            </w:pPr>
            <w:r>
              <w:rPr>
                <w:rFonts w:hint="eastAsia" w:ascii="黑体" w:hAnsi="黑体" w:eastAsia="黑体"/>
                <w:lang w:eastAsia="zh-CN"/>
              </w:rPr>
              <w:t>实际取用水量（万方</w:t>
            </w:r>
            <w:r>
              <w:rPr>
                <w:rFonts w:hint="eastAsia" w:ascii="黑体" w:hAnsi="黑体" w:eastAsia="黑体"/>
                <w:lang w:val="en-US" w:eastAsia="zh-CN"/>
              </w:rPr>
              <w:t>/</w:t>
            </w:r>
            <w:r>
              <w:rPr>
                <w:rFonts w:hint="eastAsia" w:ascii="黑体" w:hAnsi="黑体" w:eastAsia="黑体"/>
                <w:lang w:eastAsia="zh-CN"/>
              </w:rPr>
              <w:t>年）</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eastAsia" w:ascii="黑体" w:hAnsi="黑体" w:eastAsia="黑体"/>
                <w:lang w:eastAsia="zh-CN"/>
              </w:rPr>
            </w:pPr>
            <w:r>
              <w:rPr>
                <w:rFonts w:hint="eastAsia" w:ascii="黑体" w:hAnsi="黑体" w:eastAsia="黑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7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1</w:t>
            </w:r>
          </w:p>
        </w:tc>
        <w:tc>
          <w:tcPr>
            <w:tcW w:w="242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4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1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73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7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2</w:t>
            </w:r>
          </w:p>
        </w:tc>
        <w:tc>
          <w:tcPr>
            <w:tcW w:w="242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4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1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73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7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3</w:t>
            </w:r>
          </w:p>
        </w:tc>
        <w:tc>
          <w:tcPr>
            <w:tcW w:w="242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4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1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73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7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4</w:t>
            </w:r>
          </w:p>
        </w:tc>
        <w:tc>
          <w:tcPr>
            <w:tcW w:w="242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4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1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73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7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5</w:t>
            </w:r>
          </w:p>
        </w:tc>
        <w:tc>
          <w:tcPr>
            <w:tcW w:w="242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4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1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73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7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6</w:t>
            </w:r>
          </w:p>
        </w:tc>
        <w:tc>
          <w:tcPr>
            <w:tcW w:w="242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55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4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91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73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vertAlign w:val="baseline"/>
              </w:rPr>
            </w:pPr>
          </w:p>
        </w:tc>
      </w:tr>
    </w:tbl>
    <w:p>
      <w:pPr>
        <w:keepNext w:val="0"/>
        <w:keepLines w:val="0"/>
        <w:pageBreakBefore w:val="0"/>
        <w:kinsoku/>
        <w:wordWrap/>
        <w:overflowPunct/>
        <w:topLinePunct w:val="0"/>
        <w:autoSpaceDN/>
        <w:bidi w:val="0"/>
        <w:adjustRightInd/>
        <w:snapToGrid/>
        <w:spacing w:afterAutospacing="0" w:line="560" w:lineRule="exact"/>
        <w:ind w:firstLine="220" w:firstLineChars="100"/>
        <w:textAlignment w:val="auto"/>
        <w:rPr>
          <w:rFonts w:hint="eastAsia" w:ascii="宋体" w:hAnsi="宋体" w:cs="Times New Roman"/>
          <w:spacing w:val="5"/>
        </w:rPr>
      </w:pPr>
      <w:r>
        <w:rPr>
          <w:rFonts w:hint="eastAsia" w:ascii="宋体" w:hAnsi="宋体"/>
          <w:spacing w:val="5"/>
        </w:rPr>
        <w:t>单位负责人</w:t>
      </w:r>
      <w:r>
        <w:rPr>
          <w:rFonts w:hint="eastAsia" w:ascii="宋体" w:hAnsi="宋体"/>
          <w:spacing w:val="5"/>
          <w:lang w:eastAsia="zh-CN"/>
        </w:rPr>
        <w:t>（签字）</w:t>
      </w:r>
      <w:r>
        <w:rPr>
          <w:rFonts w:hint="eastAsia" w:ascii="宋体" w:hAnsi="宋体"/>
          <w:spacing w:val="5"/>
        </w:rPr>
        <w:t>：                            填表人</w:t>
      </w:r>
      <w:r>
        <w:rPr>
          <w:rFonts w:hint="eastAsia" w:ascii="宋体" w:hAnsi="宋体"/>
          <w:spacing w:val="5"/>
          <w:lang w:eastAsia="zh-CN"/>
        </w:rPr>
        <w:t>（签字）</w:t>
      </w:r>
      <w:r>
        <w:rPr>
          <w:rFonts w:hint="eastAsia" w:ascii="宋体" w:hAnsi="宋体"/>
          <w:spacing w:val="5"/>
        </w:rPr>
        <w:t xml:space="preserve">：         </w:t>
      </w:r>
      <w:r>
        <w:rPr>
          <w:rFonts w:hint="eastAsia" w:ascii="宋体" w:hAnsi="宋体"/>
          <w:spacing w:val="5"/>
          <w:lang w:val="en-US" w:eastAsia="zh-CN"/>
        </w:rPr>
        <w:t xml:space="preserve">      </w:t>
      </w:r>
      <w:r>
        <w:rPr>
          <w:rFonts w:hint="eastAsia" w:ascii="宋体" w:hAnsi="宋体"/>
          <w:spacing w:val="5"/>
        </w:rPr>
        <w:t xml:space="preserve">   </w:t>
      </w:r>
      <w:r>
        <w:rPr>
          <w:rFonts w:hint="eastAsia" w:ascii="宋体" w:hAnsi="宋体"/>
          <w:spacing w:val="5"/>
          <w:lang w:val="en-US" w:eastAsia="zh-CN"/>
        </w:rPr>
        <w:t xml:space="preserve">   </w:t>
      </w:r>
      <w:r>
        <w:rPr>
          <w:rFonts w:hint="eastAsia" w:ascii="宋体" w:hAnsi="宋体"/>
          <w:spacing w:val="5"/>
        </w:rPr>
        <w:t xml:space="preserve">     填表日期：</w:t>
      </w:r>
    </w:p>
    <w:p>
      <w:pPr>
        <w:keepNext w:val="0"/>
        <w:keepLines w:val="0"/>
        <w:pageBreakBefore w:val="0"/>
        <w:widowControl/>
        <w:kinsoku/>
        <w:wordWrap/>
        <w:overflowPunct/>
        <w:topLinePunct w:val="0"/>
        <w:autoSpaceDN/>
        <w:bidi w:val="0"/>
        <w:adjustRightInd/>
        <w:snapToGrid/>
        <w:spacing w:afterAutospacing="0" w:line="560" w:lineRule="exact"/>
        <w:jc w:val="left"/>
        <w:textAlignment w:val="auto"/>
        <w:rPr>
          <w:rFonts w:ascii="宋体" w:hAnsi="宋体" w:cs="宋体"/>
          <w:spacing w:val="5"/>
        </w:rPr>
        <w:sectPr>
          <w:footerReference r:id="rId5" w:type="default"/>
          <w:pgSz w:w="16832" w:h="11900" w:orient="landscape"/>
          <w:pgMar w:top="1701" w:right="1531" w:bottom="1701" w:left="1531" w:header="0" w:footer="1587" w:gutter="0"/>
          <w:pgNumType w:fmt="decimal"/>
          <w:cols w:space="720" w:num="1"/>
          <w:docGrid w:type="lines" w:linePitch="1" w:charSpace="0"/>
        </w:sectPr>
      </w:pPr>
    </w:p>
    <w:p>
      <w:pPr>
        <w:keepNext w:val="0"/>
        <w:keepLines w:val="0"/>
        <w:pageBreakBefore w:val="0"/>
        <w:kinsoku/>
        <w:wordWrap/>
        <w:overflowPunct/>
        <w:topLinePunct w:val="0"/>
        <w:autoSpaceDN/>
        <w:bidi w:val="0"/>
        <w:adjustRightInd/>
        <w:snapToGrid/>
        <w:spacing w:afterAutospacing="0" w:line="560" w:lineRule="exact"/>
        <w:ind w:left="115"/>
        <w:textAlignment w:val="auto"/>
        <w:rPr>
          <w:rFonts w:hint="eastAsia" w:ascii="黑体" w:hAnsi="黑体" w:eastAsia="黑体" w:cs="黑体"/>
          <w:sz w:val="32"/>
          <w:szCs w:val="32"/>
          <w:lang w:eastAsia="zh-CN"/>
        </w:rPr>
      </w:pPr>
      <w:r>
        <w:rPr>
          <w:rFonts w:hint="eastAsia" w:ascii="黑体" w:hAnsi="黑体" w:eastAsia="黑体" w:cs="黑体"/>
          <w:spacing w:val="-3"/>
          <w:sz w:val="32"/>
          <w:szCs w:val="32"/>
        </w:rPr>
        <w:t>附件</w:t>
      </w:r>
      <w:r>
        <w:rPr>
          <w:rFonts w:hint="eastAsia" w:ascii="黑体" w:hAnsi="黑体" w:eastAsia="黑体" w:cs="黑体"/>
          <w:spacing w:val="-3"/>
          <w:sz w:val="32"/>
          <w:szCs w:val="32"/>
          <w:lang w:val="en-US" w:eastAsia="zh-CN"/>
        </w:rPr>
        <w:t>2</w:t>
      </w:r>
    </w:p>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b w:val="0"/>
          <w:bCs w:val="0"/>
          <w:spacing w:val="0"/>
          <w:sz w:val="40"/>
          <w:szCs w:val="40"/>
        </w:rPr>
      </w:pPr>
      <w:r>
        <w:rPr>
          <w:rFonts w:hint="eastAsia" w:ascii="方正小标宋简体" w:hAnsi="方正小标宋简体" w:eastAsia="方正小标宋简体" w:cs="方正小标宋简体"/>
          <w:b w:val="0"/>
          <w:bCs w:val="0"/>
          <w:spacing w:val="0"/>
          <w:sz w:val="40"/>
          <w:szCs w:val="40"/>
        </w:rPr>
        <w:t>问题线索台账</w:t>
      </w:r>
    </w:p>
    <w:p>
      <w:pPr>
        <w:keepNext w:val="0"/>
        <w:keepLines w:val="0"/>
        <w:pageBreakBefore w:val="0"/>
        <w:kinsoku/>
        <w:wordWrap/>
        <w:overflowPunct/>
        <w:topLinePunct w:val="0"/>
        <w:autoSpaceDN/>
        <w:bidi w:val="0"/>
        <w:adjustRightInd/>
        <w:snapToGrid/>
        <w:spacing w:afterAutospacing="0" w:line="560" w:lineRule="exact"/>
        <w:ind w:left="84"/>
        <w:textAlignment w:val="auto"/>
        <w:rPr>
          <w:rFonts w:hint="default" w:ascii="宋体" w:hAnsi="宋体" w:eastAsia="宋体"/>
          <w:lang w:val="en-US" w:eastAsia="zh-CN"/>
        </w:rPr>
      </w:pPr>
      <w:r>
        <w:rPr>
          <w:rFonts w:hint="eastAsia" w:ascii="宋体" w:hAnsi="宋体"/>
          <w:spacing w:val="4"/>
        </w:rPr>
        <w:t xml:space="preserve"> </w:t>
      </w:r>
      <w:r>
        <w:rPr>
          <w:rFonts w:hint="eastAsia" w:ascii="宋体" w:hAnsi="宋体"/>
          <w:spacing w:val="4"/>
          <w:lang w:val="en-US" w:eastAsia="zh-CN"/>
        </w:rPr>
        <w:t>填报</w:t>
      </w:r>
      <w:r>
        <w:rPr>
          <w:rFonts w:hint="eastAsia" w:ascii="宋体" w:hAnsi="宋体"/>
          <w:spacing w:val="4"/>
        </w:rPr>
        <w:t>单位</w:t>
      </w:r>
      <w:r>
        <w:rPr>
          <w:rFonts w:hint="eastAsia" w:ascii="宋体" w:hAnsi="宋体"/>
          <w:spacing w:val="4"/>
          <w:lang w:eastAsia="zh-CN"/>
        </w:rPr>
        <w:t>（</w:t>
      </w:r>
      <w:r>
        <w:rPr>
          <w:rFonts w:hint="eastAsia" w:ascii="宋体" w:hAnsi="宋体"/>
          <w:spacing w:val="4"/>
        </w:rPr>
        <w:t>盖章</w:t>
      </w:r>
      <w:r>
        <w:rPr>
          <w:rFonts w:hint="eastAsia" w:ascii="宋体" w:hAnsi="宋体"/>
          <w:spacing w:val="4"/>
          <w:lang w:eastAsia="zh-CN"/>
        </w:rPr>
        <w:t>）</w:t>
      </w:r>
      <w:r>
        <w:rPr>
          <w:rFonts w:hint="eastAsia" w:ascii="宋体" w:hAnsi="宋体"/>
          <w:spacing w:val="4"/>
        </w:rPr>
        <w:t>:</w:t>
      </w:r>
      <w:r>
        <w:rPr>
          <w:rFonts w:hint="eastAsia" w:ascii="宋体" w:hAnsi="宋体"/>
          <w:spacing w:val="4"/>
          <w:lang w:val="en-US" w:eastAsia="zh-CN"/>
        </w:rPr>
        <w:t xml:space="preserve">                                                            </w:t>
      </w:r>
    </w:p>
    <w:tbl>
      <w:tblPr>
        <w:tblStyle w:val="8"/>
        <w:tblW w:w="13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9"/>
        <w:gridCol w:w="2146"/>
        <w:gridCol w:w="2290"/>
        <w:gridCol w:w="1994"/>
        <w:gridCol w:w="1984"/>
        <w:gridCol w:w="2414"/>
        <w:gridCol w:w="191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ascii="黑体" w:hAnsi="黑体" w:eastAsia="黑体"/>
              </w:rPr>
            </w:pPr>
            <w:r>
              <w:rPr>
                <w:rFonts w:hint="eastAsia" w:ascii="黑体" w:hAnsi="黑体" w:eastAsia="黑体"/>
              </w:rPr>
              <w:t>序号</w:t>
            </w:r>
          </w:p>
        </w:tc>
        <w:tc>
          <w:tcPr>
            <w:tcW w:w="2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ascii="黑体" w:hAnsi="黑体" w:eastAsia="黑体"/>
              </w:rPr>
            </w:pPr>
            <w:r>
              <w:rPr>
                <w:rFonts w:hint="eastAsia" w:ascii="黑体" w:hAnsi="黑体" w:eastAsia="黑体"/>
              </w:rPr>
              <w:t>问题线索来源</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ascii="黑体" w:hAnsi="黑体" w:eastAsia="黑体"/>
              </w:rPr>
            </w:pPr>
            <w:r>
              <w:rPr>
                <w:rFonts w:hint="eastAsia" w:ascii="黑体" w:hAnsi="黑体" w:eastAsia="黑体"/>
              </w:rPr>
              <w:t>发现</w:t>
            </w:r>
            <w:r>
              <w:rPr>
                <w:rFonts w:hint="eastAsia" w:ascii="黑体" w:hAnsi="黑体" w:eastAsia="黑体"/>
                <w:lang w:eastAsia="zh-CN"/>
              </w:rPr>
              <w:t>（</w:t>
            </w:r>
            <w:r>
              <w:rPr>
                <w:rFonts w:hint="eastAsia" w:ascii="黑体" w:hAnsi="黑体" w:eastAsia="黑体"/>
              </w:rPr>
              <w:t>举</w:t>
            </w:r>
            <w:r>
              <w:rPr>
                <w:rFonts w:hint="eastAsia" w:ascii="黑体" w:hAnsi="黑体" w:eastAsia="黑体"/>
                <w:lang w:eastAsia="zh-CN"/>
              </w:rPr>
              <w:t>报</w:t>
            </w:r>
            <w:r>
              <w:rPr>
                <w:rFonts w:hint="eastAsia" w:ascii="黑体" w:hAnsi="黑体" w:eastAsia="黑体"/>
              </w:rPr>
              <w:t>、移送</w:t>
            </w:r>
            <w:r>
              <w:rPr>
                <w:rFonts w:hint="eastAsia" w:ascii="黑体" w:hAnsi="黑体" w:eastAsia="黑体"/>
                <w:lang w:eastAsia="zh-CN"/>
              </w:rPr>
              <w:t>）</w:t>
            </w:r>
            <w:r>
              <w:rPr>
                <w:rFonts w:hint="eastAsia" w:ascii="黑体" w:hAnsi="黑体" w:eastAsia="黑体"/>
              </w:rPr>
              <w:t>时间</w:t>
            </w: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ascii="黑体" w:hAnsi="黑体" w:eastAsia="黑体"/>
              </w:rPr>
            </w:pPr>
            <w:r>
              <w:rPr>
                <w:rFonts w:hint="eastAsia" w:ascii="黑体" w:hAnsi="黑体" w:eastAsia="黑体"/>
              </w:rPr>
              <w:t>问题或线索基本情况</w:t>
            </w: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ascii="黑体" w:hAnsi="黑体" w:eastAsia="黑体"/>
              </w:rPr>
            </w:pPr>
            <w:r>
              <w:rPr>
                <w:rFonts w:hint="eastAsia" w:ascii="黑体" w:hAnsi="黑体" w:eastAsia="黑体"/>
              </w:rPr>
              <w:t>违法</w:t>
            </w:r>
            <w:r>
              <w:rPr>
                <w:rFonts w:hint="eastAsia" w:ascii="黑体" w:hAnsi="黑体" w:eastAsia="黑体"/>
                <w:lang w:eastAsia="zh-CN"/>
              </w:rPr>
              <w:t>（</w:t>
            </w:r>
            <w:r>
              <w:rPr>
                <w:rFonts w:hint="eastAsia" w:ascii="黑体" w:hAnsi="黑体" w:eastAsia="黑体"/>
              </w:rPr>
              <w:t>被举报</w:t>
            </w:r>
            <w:r>
              <w:rPr>
                <w:rFonts w:hint="eastAsia" w:ascii="黑体" w:hAnsi="黑体" w:eastAsia="黑体"/>
                <w:lang w:eastAsia="zh-CN"/>
              </w:rPr>
              <w:t>）</w:t>
            </w:r>
            <w:r>
              <w:rPr>
                <w:rFonts w:hint="eastAsia" w:ascii="黑体" w:hAnsi="黑体" w:eastAsia="黑体"/>
              </w:rPr>
              <w:t>主体</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ascii="黑体" w:hAnsi="黑体" w:eastAsia="黑体"/>
              </w:rPr>
            </w:pPr>
            <w:r>
              <w:rPr>
                <w:rFonts w:hint="eastAsia" w:ascii="黑体" w:hAnsi="黑体" w:eastAsia="黑体"/>
              </w:rPr>
              <w:t>线索处理情况</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eastAsia" w:ascii="黑体" w:hAnsi="黑体" w:eastAsia="黑体"/>
                <w:lang w:eastAsia="zh-CN"/>
              </w:rPr>
            </w:pPr>
            <w:r>
              <w:rPr>
                <w:rFonts w:hint="eastAsia" w:ascii="黑体" w:hAnsi="黑体" w:eastAsia="黑体"/>
                <w:lang w:eastAsia="zh-CN"/>
              </w:rPr>
              <w:t>问题处置进展情况</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ascii="黑体" w:hAnsi="黑体" w:eastAsia="黑体"/>
              </w:rPr>
            </w:pPr>
            <w:r>
              <w:rPr>
                <w:rFonts w:hint="eastAsia" w:ascii="黑体" w:hAnsi="黑体" w:eastAsia="黑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exac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2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00" w:lineRule="exact"/>
              <w:jc w:val="left"/>
              <w:textAlignment w:val="auto"/>
              <w:rPr>
                <w:rFonts w:ascii="仿宋_GB2312" w:eastAsia="仿宋_GB2312"/>
              </w:rPr>
            </w:pPr>
            <w:r>
              <w:rPr>
                <w:rFonts w:hint="eastAsia" w:ascii="仿宋_GB2312" w:eastAsia="仿宋_GB2312"/>
              </w:rPr>
              <w:t>执法</w:t>
            </w:r>
            <w:r>
              <w:rPr>
                <w:rFonts w:hint="eastAsia" w:ascii="仿宋_GB2312" w:eastAsia="仿宋_GB2312"/>
                <w:lang w:eastAsia="zh-CN"/>
              </w:rPr>
              <w:t>检查</w:t>
            </w:r>
            <w:r>
              <w:rPr>
                <w:rFonts w:hint="eastAsia" w:ascii="仿宋_GB2312" w:eastAsia="仿宋_GB2312"/>
              </w:rPr>
              <w:t>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20" name="图片框 10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框 1029"/>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val="0"/>
              <w:autoSpaceDN/>
              <w:bidi w:val="0"/>
              <w:adjustRightInd/>
              <w:snapToGrid/>
              <w:spacing w:afterAutospacing="0" w:line="300" w:lineRule="exact"/>
              <w:ind w:left="0" w:leftChars="0" w:firstLine="0" w:firstLineChars="0"/>
              <w:jc w:val="left"/>
              <w:textAlignment w:val="auto"/>
              <w:rPr>
                <w:rFonts w:hint="eastAsia" w:ascii="仿宋_GB2312" w:eastAsia="仿宋_GB2312"/>
              </w:rPr>
            </w:pPr>
            <w:r>
              <w:rPr>
                <w:rFonts w:hint="eastAsia" w:ascii="仿宋_GB2312" w:eastAsia="仿宋_GB2312"/>
              </w:rPr>
              <w:t>举报类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21" name="图片框 10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框 1030"/>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val="0"/>
              <w:autoSpaceDN/>
              <w:bidi w:val="0"/>
              <w:adjustRightInd/>
              <w:snapToGrid/>
              <w:spacing w:afterAutospacing="0" w:line="300" w:lineRule="exact"/>
              <w:ind w:left="0" w:leftChars="0" w:firstLine="0" w:firstLineChars="0"/>
              <w:jc w:val="left"/>
              <w:textAlignment w:val="auto"/>
              <w:rPr>
                <w:rFonts w:hint="eastAsia" w:ascii="仿宋_GB2312" w:eastAsia="仿宋_GB2312"/>
              </w:rPr>
            </w:pPr>
            <w:r>
              <w:rPr>
                <w:rFonts w:hint="eastAsia" w:ascii="仿宋_GB2312" w:eastAsia="仿宋_GB2312"/>
              </w:rPr>
              <w:t>移送类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34" name="图片框 10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框 1033"/>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bidi w:val="0"/>
              <w:adjustRightInd/>
              <w:snapToGrid/>
              <w:spacing w:afterAutospacing="0" w:line="300" w:lineRule="exact"/>
              <w:jc w:val="left"/>
              <w:textAlignment w:val="auto"/>
              <w:rPr>
                <w:rFonts w:hint="eastAsia" w:ascii="仿宋_GB2312" w:eastAsia="仿宋_GB2312"/>
              </w:rPr>
            </w:pPr>
            <w:r>
              <w:rPr>
                <w:rFonts w:hint="eastAsia" w:ascii="仿宋_GB2312" w:eastAsia="仿宋_GB2312"/>
              </w:rPr>
              <w:t>移送部门：</w:t>
            </w:r>
            <w:r>
              <w:rPr>
                <w:rFonts w:ascii="Calibri" w:hAnsi="Calibri" w:eastAsia="宋体" w:cs="黑体"/>
                <w:kern w:val="2"/>
                <w:sz w:val="21"/>
                <w:szCs w:val="24"/>
                <w:lang w:val="en-US" w:eastAsia="zh-CN" w:bidi="ar-SA"/>
              </w:rPr>
              <w:drawing>
                <wp:inline distT="0" distB="0" distL="114300" distR="114300">
                  <wp:extent cx="628650" cy="19050"/>
                  <wp:effectExtent l="0" t="0" r="0" b="0"/>
                  <wp:docPr id="23" name="图片框 10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框 1032"/>
                          <pic:cNvPicPr>
                            <a:picLocks noChangeAspect="true"/>
                          </pic:cNvPicPr>
                        </pic:nvPicPr>
                        <pic:blipFill>
                          <a:blip r:embed="rId11">
                            <a:lum/>
                          </a:blip>
                          <a:stretch>
                            <a:fillRect/>
                          </a:stretch>
                        </pic:blipFill>
                        <pic:spPr>
                          <a:xfrm>
                            <a:off x="0" y="0"/>
                            <a:ext cx="628650" cy="19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bidi w:val="0"/>
              <w:adjustRightInd/>
              <w:snapToGrid/>
              <w:spacing w:afterAutospacing="0" w:line="300" w:lineRule="exact"/>
              <w:jc w:val="left"/>
              <w:textAlignment w:val="auto"/>
            </w:pPr>
            <w:r>
              <w:rPr>
                <w:rFonts w:hint="eastAsia" w:ascii="仿宋_GB2312" w:eastAsia="仿宋_GB2312"/>
              </w:rPr>
              <w:t>其他类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26" name="图片框 10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框 1035"/>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center"/>
              <w:textAlignment w:val="auto"/>
            </w:pP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center"/>
              <w:textAlignment w:val="auto"/>
            </w:pP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center"/>
              <w:textAlignment w:val="auto"/>
            </w:pP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hint="eastAsia" w:ascii="仿宋_GB2312" w:eastAsia="仿宋_GB2312"/>
                <w:lang w:eastAsia="zh-CN"/>
              </w:rPr>
            </w:pPr>
            <w:r>
              <w:rPr>
                <w:rFonts w:hint="eastAsia" w:ascii="仿宋_GB2312" w:eastAsia="仿宋_GB2312"/>
              </w:rPr>
              <w:t>线索</w:t>
            </w:r>
            <w:r>
              <w:rPr>
                <w:rFonts w:hint="eastAsia" w:ascii="仿宋_GB2312" w:eastAsia="仿宋_GB2312"/>
                <w:lang w:eastAsia="zh-CN"/>
              </w:rPr>
              <w:t>核实</w:t>
            </w:r>
            <w:r>
              <w:rPr>
                <w:rFonts w:hint="eastAsia" w:ascii="仿宋_GB2312" w:eastAsia="仿宋_GB2312"/>
              </w:rPr>
              <w:t>情况</w:t>
            </w:r>
            <w:r>
              <w:rPr>
                <w:rFonts w:hint="eastAsia" w:ascii="仿宋_GB2312" w:eastAsia="仿宋_GB2312"/>
                <w:lang w:eastAsia="zh-CN"/>
              </w:rPr>
              <w:t>：</w:t>
            </w:r>
          </w:p>
          <w:p>
            <w:pPr>
              <w:keepNext w:val="0"/>
              <w:keepLines w:val="0"/>
              <w:pageBreakBefore w:val="0"/>
              <w:widowControl w:val="0"/>
              <w:kinsoku/>
              <w:wordWrap/>
              <w:overflowPunct/>
              <w:topLinePunct w:val="0"/>
              <w:autoSpaceDE w:val="0"/>
              <w:autoSpaceDN/>
              <w:bidi w:val="0"/>
              <w:adjustRightInd/>
              <w:snapToGrid/>
              <w:spacing w:afterAutospacing="0" w:line="220" w:lineRule="exact"/>
              <w:ind w:firstLine="420" w:firstLineChars="200"/>
              <w:jc w:val="left"/>
              <w:textAlignment w:val="auto"/>
              <w:rPr>
                <w:rFonts w:hint="eastAsia" w:ascii="仿宋_GB2312" w:eastAsia="仿宋_GB2312"/>
              </w:rPr>
            </w:pPr>
            <w:r>
              <w:rPr>
                <w:rFonts w:hint="eastAsia" w:ascii="仿宋_GB2312" w:eastAsia="仿宋_GB2312"/>
              </w:rPr>
              <w:t>是</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35" name="图片框 10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框 1036"/>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否</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36" name="图片框 10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图片框 1037"/>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w:t>
            </w:r>
          </w:p>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hint="eastAsia" w:ascii="仿宋_GB2312" w:eastAsia="仿宋_GB2312"/>
              </w:rPr>
            </w:pPr>
            <w:r>
              <w:rPr>
                <w:rFonts w:hint="eastAsia" w:ascii="仿宋_GB2312" w:eastAsia="仿宋_GB2312"/>
              </w:rPr>
              <w:t>立案情况：</w:t>
            </w:r>
          </w:p>
          <w:p>
            <w:pPr>
              <w:keepNext w:val="0"/>
              <w:keepLines w:val="0"/>
              <w:pageBreakBefore w:val="0"/>
              <w:widowControl w:val="0"/>
              <w:kinsoku/>
              <w:wordWrap/>
              <w:overflowPunct/>
              <w:topLinePunct w:val="0"/>
              <w:autoSpaceDE w:val="0"/>
              <w:autoSpaceDN/>
              <w:bidi w:val="0"/>
              <w:adjustRightInd/>
              <w:snapToGrid/>
              <w:spacing w:afterAutospacing="0" w:line="220" w:lineRule="exact"/>
              <w:ind w:firstLine="420" w:firstLineChars="200"/>
              <w:jc w:val="left"/>
              <w:textAlignment w:val="auto"/>
              <w:rPr>
                <w:rFonts w:hint="eastAsia" w:ascii="仿宋_GB2312" w:eastAsia="仿宋_GB2312"/>
              </w:rPr>
            </w:pPr>
            <w:r>
              <w:rPr>
                <w:rFonts w:hint="eastAsia" w:ascii="仿宋_GB2312" w:eastAsia="仿宋_GB2312"/>
              </w:rPr>
              <w:t>是</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37" name="图片框 10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框 1038"/>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否</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38" name="图片框 10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框 1039"/>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w:t>
            </w:r>
          </w:p>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hint="eastAsia" w:ascii="仿宋_GB2312" w:eastAsia="仿宋_GB2312"/>
              </w:rPr>
            </w:pPr>
            <w:r>
              <w:rPr>
                <w:rFonts w:hint="eastAsia" w:ascii="仿宋_GB2312" w:eastAsia="仿宋_GB2312"/>
              </w:rPr>
              <w:t>移送到其他机构情况：</w:t>
            </w:r>
          </w:p>
          <w:p>
            <w:pPr>
              <w:keepNext w:val="0"/>
              <w:keepLines w:val="0"/>
              <w:pageBreakBefore w:val="0"/>
              <w:widowControl w:val="0"/>
              <w:kinsoku/>
              <w:wordWrap/>
              <w:overflowPunct/>
              <w:topLinePunct w:val="0"/>
              <w:autoSpaceDE w:val="0"/>
              <w:autoSpaceDN/>
              <w:bidi w:val="0"/>
              <w:adjustRightInd/>
              <w:snapToGrid/>
              <w:spacing w:afterAutospacing="0" w:line="220" w:lineRule="exact"/>
              <w:ind w:firstLine="420" w:firstLineChars="200"/>
              <w:jc w:val="left"/>
              <w:textAlignment w:val="auto"/>
              <w:rPr>
                <w:rFonts w:hint="eastAsia" w:ascii="仿宋_GB2312" w:eastAsia="仿宋_GB2312"/>
              </w:rPr>
            </w:pPr>
            <w:r>
              <w:rPr>
                <w:rFonts w:hint="eastAsia" w:ascii="仿宋_GB2312" w:eastAsia="仿宋_GB2312"/>
              </w:rPr>
              <w:t>是</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39" name="图片框 10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框 1040"/>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否</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40" name="图片框 10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框 1041"/>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w:t>
            </w:r>
          </w:p>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pPr>
            <w:r>
              <w:rPr>
                <w:rFonts w:hint="eastAsia" w:ascii="仿宋_GB2312" w:eastAsia="仿宋_GB2312"/>
              </w:rPr>
              <w:t>移送机构：</w:t>
            </w:r>
            <w:r>
              <w:rPr>
                <w:rFonts w:ascii="Calibri" w:hAnsi="Calibri" w:eastAsia="宋体" w:cs="黑体"/>
                <w:kern w:val="2"/>
                <w:sz w:val="21"/>
                <w:szCs w:val="24"/>
                <w:lang w:val="en-US" w:eastAsia="zh-CN" w:bidi="ar-SA"/>
              </w:rPr>
              <w:drawing>
                <wp:inline distT="0" distB="0" distL="114300" distR="114300">
                  <wp:extent cx="857250" cy="19050"/>
                  <wp:effectExtent l="0" t="0" r="0" b="0"/>
                  <wp:docPr id="41" name="图片框 10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框 1042"/>
                          <pic:cNvPicPr>
                            <a:picLocks noChangeAspect="true"/>
                          </pic:cNvPicPr>
                        </pic:nvPicPr>
                        <pic:blipFill>
                          <a:blip r:embed="rId13">
                            <a:lum/>
                          </a:blip>
                          <a:stretch>
                            <a:fillRect/>
                          </a:stretch>
                        </pic:blipFill>
                        <pic:spPr>
                          <a:xfrm>
                            <a:off x="0" y="0"/>
                            <a:ext cx="857250" cy="19050"/>
                          </a:xfrm>
                          <a:prstGeom prst="rect">
                            <a:avLst/>
                          </a:prstGeom>
                          <a:noFill/>
                          <a:ln>
                            <a:noFill/>
                          </a:ln>
                        </pic:spPr>
                      </pic:pic>
                    </a:graphicData>
                  </a:graphic>
                </wp:inline>
              </w:drawing>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left"/>
              <w:textAlignment w:val="auto"/>
            </w:pP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bidi w:val="0"/>
              <w:adjustRightInd/>
              <w:snapToGrid/>
              <w:spacing w:afterAutospacing="0" w:line="36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exac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2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00" w:lineRule="exact"/>
              <w:jc w:val="left"/>
              <w:textAlignment w:val="auto"/>
              <w:rPr>
                <w:rFonts w:ascii="仿宋_GB2312" w:eastAsia="仿宋_GB2312"/>
              </w:rPr>
            </w:pPr>
            <w:r>
              <w:rPr>
                <w:rFonts w:hint="eastAsia" w:ascii="仿宋_GB2312" w:eastAsia="仿宋_GB2312"/>
              </w:rPr>
              <w:t>执法</w:t>
            </w:r>
            <w:r>
              <w:rPr>
                <w:rFonts w:hint="eastAsia" w:ascii="仿宋_GB2312" w:eastAsia="仿宋_GB2312"/>
                <w:lang w:eastAsia="zh-CN"/>
              </w:rPr>
              <w:t>检查</w:t>
            </w:r>
            <w:r>
              <w:rPr>
                <w:rFonts w:hint="eastAsia" w:ascii="仿宋_GB2312" w:eastAsia="仿宋_GB2312"/>
              </w:rPr>
              <w:t>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54" name="图片框 10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4" name="图片框 1029"/>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val="0"/>
              <w:autoSpaceDN/>
              <w:bidi w:val="0"/>
              <w:adjustRightInd/>
              <w:snapToGrid/>
              <w:spacing w:afterAutospacing="0" w:line="300" w:lineRule="exact"/>
              <w:ind w:left="0" w:leftChars="0" w:firstLine="0" w:firstLineChars="0"/>
              <w:jc w:val="left"/>
              <w:textAlignment w:val="auto"/>
              <w:rPr>
                <w:rFonts w:hint="eastAsia" w:ascii="仿宋_GB2312" w:eastAsia="仿宋_GB2312"/>
              </w:rPr>
            </w:pPr>
            <w:r>
              <w:rPr>
                <w:rFonts w:hint="eastAsia" w:ascii="仿宋_GB2312" w:eastAsia="仿宋_GB2312"/>
              </w:rPr>
              <w:t>举报类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55" name="图片框 10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5" name="图片框 1030"/>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val="0"/>
              <w:autoSpaceDN/>
              <w:bidi w:val="0"/>
              <w:adjustRightInd/>
              <w:snapToGrid/>
              <w:spacing w:afterAutospacing="0" w:line="300" w:lineRule="exact"/>
              <w:ind w:left="0" w:leftChars="0" w:firstLine="0" w:firstLineChars="0"/>
              <w:jc w:val="left"/>
              <w:textAlignment w:val="auto"/>
              <w:rPr>
                <w:rFonts w:hint="eastAsia" w:ascii="仿宋_GB2312" w:eastAsia="仿宋_GB2312"/>
              </w:rPr>
            </w:pPr>
            <w:r>
              <w:rPr>
                <w:rFonts w:hint="eastAsia" w:ascii="仿宋_GB2312" w:eastAsia="仿宋_GB2312"/>
              </w:rPr>
              <w:t>移送类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56" name="图片框 10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6" name="图片框 1033"/>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bidi w:val="0"/>
              <w:adjustRightInd/>
              <w:snapToGrid/>
              <w:spacing w:afterAutospacing="0" w:line="300" w:lineRule="exact"/>
              <w:jc w:val="left"/>
              <w:textAlignment w:val="auto"/>
              <w:rPr>
                <w:rFonts w:hint="eastAsia" w:ascii="仿宋_GB2312" w:eastAsia="仿宋_GB2312"/>
              </w:rPr>
            </w:pPr>
            <w:r>
              <w:rPr>
                <w:rFonts w:hint="eastAsia" w:ascii="仿宋_GB2312" w:eastAsia="仿宋_GB2312"/>
              </w:rPr>
              <w:t>移送部门：</w:t>
            </w:r>
            <w:r>
              <w:rPr>
                <w:rFonts w:ascii="Calibri" w:hAnsi="Calibri" w:eastAsia="宋体" w:cs="黑体"/>
                <w:kern w:val="2"/>
                <w:sz w:val="21"/>
                <w:szCs w:val="24"/>
                <w:lang w:val="en-US" w:eastAsia="zh-CN" w:bidi="ar-SA"/>
              </w:rPr>
              <w:drawing>
                <wp:inline distT="0" distB="0" distL="114300" distR="114300">
                  <wp:extent cx="628650" cy="19050"/>
                  <wp:effectExtent l="0" t="0" r="0" b="0"/>
                  <wp:docPr id="57" name="图片框 10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7" name="图片框 1032"/>
                          <pic:cNvPicPr>
                            <a:picLocks noChangeAspect="true"/>
                          </pic:cNvPicPr>
                        </pic:nvPicPr>
                        <pic:blipFill>
                          <a:blip r:embed="rId11">
                            <a:lum/>
                          </a:blip>
                          <a:stretch>
                            <a:fillRect/>
                          </a:stretch>
                        </pic:blipFill>
                        <pic:spPr>
                          <a:xfrm>
                            <a:off x="0" y="0"/>
                            <a:ext cx="628650" cy="19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bidi w:val="0"/>
              <w:adjustRightInd/>
              <w:snapToGrid/>
              <w:spacing w:afterAutospacing="0" w:line="300" w:lineRule="exact"/>
              <w:jc w:val="left"/>
              <w:textAlignment w:val="auto"/>
              <w:rPr>
                <w:rFonts w:ascii="Calibri" w:hAnsi="Calibri" w:eastAsia="宋体" w:cs="黑体"/>
                <w:kern w:val="2"/>
                <w:sz w:val="21"/>
                <w:szCs w:val="24"/>
                <w:lang w:val="en-US" w:eastAsia="zh-CN" w:bidi="ar-SA"/>
              </w:rPr>
            </w:pPr>
            <w:r>
              <w:rPr>
                <w:rFonts w:hint="eastAsia" w:ascii="仿宋_GB2312" w:eastAsia="仿宋_GB2312"/>
              </w:rPr>
              <w:t>其他类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58" name="图片框 10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8" name="图片框 1035"/>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center"/>
              <w:textAlignment w:val="auto"/>
              <w:rPr>
                <w:rFonts w:ascii="Calibri" w:hAnsi="Calibri" w:eastAsia="宋体" w:cs="黑体"/>
                <w:kern w:val="2"/>
                <w:sz w:val="21"/>
                <w:szCs w:val="24"/>
                <w:lang w:val="en-US" w:eastAsia="zh-CN" w:bidi="ar-SA"/>
              </w:rPr>
            </w:pP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center"/>
              <w:textAlignment w:val="auto"/>
              <w:rPr>
                <w:rFonts w:ascii="Calibri" w:hAnsi="Calibri" w:eastAsia="宋体" w:cs="黑体"/>
                <w:kern w:val="2"/>
                <w:sz w:val="21"/>
                <w:szCs w:val="24"/>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center"/>
              <w:textAlignment w:val="auto"/>
              <w:rPr>
                <w:rFonts w:ascii="Calibri" w:hAnsi="Calibri" w:eastAsia="宋体" w:cs="黑体"/>
                <w:kern w:val="2"/>
                <w:sz w:val="21"/>
                <w:szCs w:val="24"/>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hint="eastAsia" w:ascii="仿宋_GB2312" w:eastAsia="仿宋_GB2312"/>
                <w:lang w:eastAsia="zh-CN"/>
              </w:rPr>
            </w:pPr>
            <w:r>
              <w:rPr>
                <w:rFonts w:hint="eastAsia" w:ascii="仿宋_GB2312" w:eastAsia="仿宋_GB2312"/>
              </w:rPr>
              <w:t>线索</w:t>
            </w:r>
            <w:r>
              <w:rPr>
                <w:rFonts w:hint="eastAsia" w:ascii="仿宋_GB2312" w:eastAsia="仿宋_GB2312"/>
                <w:lang w:eastAsia="zh-CN"/>
              </w:rPr>
              <w:t>核实</w:t>
            </w:r>
            <w:r>
              <w:rPr>
                <w:rFonts w:hint="eastAsia" w:ascii="仿宋_GB2312" w:eastAsia="仿宋_GB2312"/>
              </w:rPr>
              <w:t>情况</w:t>
            </w:r>
            <w:r>
              <w:rPr>
                <w:rFonts w:hint="eastAsia" w:ascii="仿宋_GB2312" w:eastAsia="仿宋_GB2312"/>
                <w:lang w:eastAsia="zh-CN"/>
              </w:rPr>
              <w:t>：</w:t>
            </w:r>
          </w:p>
          <w:p>
            <w:pPr>
              <w:keepNext w:val="0"/>
              <w:keepLines w:val="0"/>
              <w:pageBreakBefore w:val="0"/>
              <w:widowControl w:val="0"/>
              <w:kinsoku/>
              <w:wordWrap/>
              <w:overflowPunct/>
              <w:topLinePunct w:val="0"/>
              <w:autoSpaceDE w:val="0"/>
              <w:autoSpaceDN/>
              <w:bidi w:val="0"/>
              <w:adjustRightInd/>
              <w:snapToGrid/>
              <w:spacing w:afterAutospacing="0" w:line="220" w:lineRule="exact"/>
              <w:ind w:firstLine="420" w:firstLineChars="200"/>
              <w:jc w:val="left"/>
              <w:textAlignment w:val="auto"/>
              <w:rPr>
                <w:rFonts w:hint="eastAsia" w:ascii="仿宋_GB2312" w:eastAsia="仿宋_GB2312"/>
              </w:rPr>
            </w:pPr>
            <w:r>
              <w:rPr>
                <w:rFonts w:hint="eastAsia" w:ascii="仿宋_GB2312" w:eastAsia="仿宋_GB2312"/>
              </w:rPr>
              <w:t>是</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59" name="图片框 10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图片框 1036"/>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否</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60" name="图片框 10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0" name="图片框 1037"/>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w:t>
            </w:r>
          </w:p>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hint="eastAsia" w:ascii="仿宋_GB2312" w:eastAsia="仿宋_GB2312"/>
              </w:rPr>
            </w:pPr>
            <w:r>
              <w:rPr>
                <w:rFonts w:hint="eastAsia" w:ascii="仿宋_GB2312" w:eastAsia="仿宋_GB2312"/>
              </w:rPr>
              <w:t>立案情况：</w:t>
            </w:r>
          </w:p>
          <w:p>
            <w:pPr>
              <w:keepNext w:val="0"/>
              <w:keepLines w:val="0"/>
              <w:pageBreakBefore w:val="0"/>
              <w:widowControl w:val="0"/>
              <w:kinsoku/>
              <w:wordWrap/>
              <w:overflowPunct/>
              <w:topLinePunct w:val="0"/>
              <w:autoSpaceDE w:val="0"/>
              <w:autoSpaceDN/>
              <w:bidi w:val="0"/>
              <w:adjustRightInd/>
              <w:snapToGrid/>
              <w:spacing w:afterAutospacing="0" w:line="220" w:lineRule="exact"/>
              <w:ind w:firstLine="420" w:firstLineChars="200"/>
              <w:jc w:val="left"/>
              <w:textAlignment w:val="auto"/>
              <w:rPr>
                <w:rFonts w:hint="eastAsia" w:ascii="仿宋_GB2312" w:eastAsia="仿宋_GB2312"/>
              </w:rPr>
            </w:pPr>
            <w:r>
              <w:rPr>
                <w:rFonts w:hint="eastAsia" w:ascii="仿宋_GB2312" w:eastAsia="仿宋_GB2312"/>
              </w:rPr>
              <w:t>是</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61" name="图片框 10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图片框 1038"/>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否</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62" name="图片框 10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2" name="图片框 1039"/>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w:t>
            </w:r>
          </w:p>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hint="eastAsia" w:ascii="仿宋_GB2312" w:eastAsia="仿宋_GB2312"/>
              </w:rPr>
            </w:pPr>
            <w:r>
              <w:rPr>
                <w:rFonts w:hint="eastAsia" w:ascii="仿宋_GB2312" w:eastAsia="仿宋_GB2312"/>
              </w:rPr>
              <w:t>移送到其他机构情况：</w:t>
            </w:r>
          </w:p>
          <w:p>
            <w:pPr>
              <w:keepNext w:val="0"/>
              <w:keepLines w:val="0"/>
              <w:pageBreakBefore w:val="0"/>
              <w:widowControl w:val="0"/>
              <w:kinsoku/>
              <w:wordWrap/>
              <w:overflowPunct/>
              <w:topLinePunct w:val="0"/>
              <w:autoSpaceDE w:val="0"/>
              <w:autoSpaceDN/>
              <w:bidi w:val="0"/>
              <w:adjustRightInd/>
              <w:snapToGrid/>
              <w:spacing w:afterAutospacing="0" w:line="220" w:lineRule="exact"/>
              <w:ind w:firstLine="420" w:firstLineChars="200"/>
              <w:jc w:val="left"/>
              <w:textAlignment w:val="auto"/>
              <w:rPr>
                <w:rFonts w:hint="eastAsia" w:ascii="仿宋_GB2312" w:eastAsia="仿宋_GB2312"/>
              </w:rPr>
            </w:pPr>
            <w:r>
              <w:rPr>
                <w:rFonts w:hint="eastAsia" w:ascii="仿宋_GB2312" w:eastAsia="仿宋_GB2312"/>
              </w:rPr>
              <w:t>是</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63" name="图片框 10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 name="图片框 1040"/>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否</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64" name="图片框 10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4" name="图片框 1041"/>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w:t>
            </w:r>
          </w:p>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ascii="Calibri" w:hAnsi="Calibri" w:eastAsia="宋体" w:cs="黑体"/>
                <w:kern w:val="2"/>
                <w:sz w:val="21"/>
                <w:szCs w:val="24"/>
                <w:lang w:val="en-US" w:eastAsia="zh-CN" w:bidi="ar-SA"/>
              </w:rPr>
            </w:pPr>
            <w:r>
              <w:rPr>
                <w:rFonts w:hint="eastAsia" w:ascii="仿宋_GB2312" w:eastAsia="仿宋_GB2312"/>
              </w:rPr>
              <w:t>移送机构：</w:t>
            </w:r>
            <w:r>
              <w:rPr>
                <w:rFonts w:ascii="Calibri" w:hAnsi="Calibri" w:eastAsia="宋体" w:cs="黑体"/>
                <w:kern w:val="2"/>
                <w:sz w:val="21"/>
                <w:szCs w:val="24"/>
                <w:lang w:val="en-US" w:eastAsia="zh-CN" w:bidi="ar-SA"/>
              </w:rPr>
              <w:drawing>
                <wp:inline distT="0" distB="0" distL="114300" distR="114300">
                  <wp:extent cx="857250" cy="19050"/>
                  <wp:effectExtent l="0" t="0" r="0" b="0"/>
                  <wp:docPr id="65" name="图片框 10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5" name="图片框 1042"/>
                          <pic:cNvPicPr>
                            <a:picLocks noChangeAspect="true"/>
                          </pic:cNvPicPr>
                        </pic:nvPicPr>
                        <pic:blipFill>
                          <a:blip r:embed="rId13">
                            <a:lum/>
                          </a:blip>
                          <a:stretch>
                            <a:fillRect/>
                          </a:stretch>
                        </pic:blipFill>
                        <pic:spPr>
                          <a:xfrm>
                            <a:off x="0" y="0"/>
                            <a:ext cx="857250" cy="19050"/>
                          </a:xfrm>
                          <a:prstGeom prst="rect">
                            <a:avLst/>
                          </a:prstGeom>
                          <a:noFill/>
                          <a:ln>
                            <a:noFill/>
                          </a:ln>
                        </pic:spPr>
                      </pic:pic>
                    </a:graphicData>
                  </a:graphic>
                </wp:inline>
              </w:drawing>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left"/>
              <w:textAlignment w:val="auto"/>
              <w:rPr>
                <w:rFonts w:ascii="Calibri" w:hAnsi="Calibri" w:eastAsia="宋体" w:cs="黑体"/>
                <w:kern w:val="2"/>
                <w:sz w:val="21"/>
                <w:szCs w:val="24"/>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exac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3</w:t>
            </w:r>
          </w:p>
        </w:tc>
        <w:tc>
          <w:tcPr>
            <w:tcW w:w="2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00" w:lineRule="exact"/>
              <w:jc w:val="left"/>
              <w:textAlignment w:val="auto"/>
              <w:rPr>
                <w:rFonts w:ascii="仿宋_GB2312" w:eastAsia="仿宋_GB2312"/>
              </w:rPr>
            </w:pPr>
            <w:r>
              <w:rPr>
                <w:rFonts w:hint="eastAsia" w:ascii="仿宋_GB2312" w:eastAsia="仿宋_GB2312"/>
              </w:rPr>
              <w:t>执法</w:t>
            </w:r>
            <w:r>
              <w:rPr>
                <w:rFonts w:hint="eastAsia" w:ascii="仿宋_GB2312" w:eastAsia="仿宋_GB2312"/>
                <w:lang w:eastAsia="zh-CN"/>
              </w:rPr>
              <w:t>检查</w:t>
            </w:r>
            <w:r>
              <w:rPr>
                <w:rFonts w:hint="eastAsia" w:ascii="仿宋_GB2312" w:eastAsia="仿宋_GB2312"/>
              </w:rPr>
              <w:t>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78" name="图片框 10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8" name="图片框 1029"/>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val="0"/>
              <w:autoSpaceDN/>
              <w:bidi w:val="0"/>
              <w:adjustRightInd/>
              <w:snapToGrid/>
              <w:spacing w:afterAutospacing="0" w:line="300" w:lineRule="exact"/>
              <w:ind w:left="0" w:leftChars="0" w:firstLine="0" w:firstLineChars="0"/>
              <w:jc w:val="left"/>
              <w:textAlignment w:val="auto"/>
              <w:rPr>
                <w:rFonts w:hint="eastAsia" w:ascii="仿宋_GB2312" w:eastAsia="仿宋_GB2312"/>
              </w:rPr>
            </w:pPr>
            <w:r>
              <w:rPr>
                <w:rFonts w:hint="eastAsia" w:ascii="仿宋_GB2312" w:eastAsia="仿宋_GB2312"/>
              </w:rPr>
              <w:t>举报类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79" name="图片框 10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9" name="图片框 1030"/>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val="0"/>
              <w:autoSpaceDN/>
              <w:bidi w:val="0"/>
              <w:adjustRightInd/>
              <w:snapToGrid/>
              <w:spacing w:afterAutospacing="0" w:line="300" w:lineRule="exact"/>
              <w:ind w:left="0" w:leftChars="0" w:firstLine="0" w:firstLineChars="0"/>
              <w:jc w:val="left"/>
              <w:textAlignment w:val="auto"/>
              <w:rPr>
                <w:rFonts w:hint="eastAsia" w:ascii="仿宋_GB2312" w:eastAsia="仿宋_GB2312"/>
              </w:rPr>
            </w:pPr>
            <w:r>
              <w:rPr>
                <w:rFonts w:hint="eastAsia" w:ascii="仿宋_GB2312" w:eastAsia="仿宋_GB2312"/>
              </w:rPr>
              <w:t>移送类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80" name="图片框 10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0" name="图片框 1033"/>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bidi w:val="0"/>
              <w:adjustRightInd/>
              <w:snapToGrid/>
              <w:spacing w:afterAutospacing="0" w:line="300" w:lineRule="exact"/>
              <w:jc w:val="left"/>
              <w:textAlignment w:val="auto"/>
              <w:rPr>
                <w:rFonts w:hint="eastAsia" w:ascii="仿宋_GB2312" w:eastAsia="仿宋_GB2312"/>
              </w:rPr>
            </w:pPr>
            <w:r>
              <w:rPr>
                <w:rFonts w:hint="eastAsia" w:ascii="仿宋_GB2312" w:eastAsia="仿宋_GB2312"/>
              </w:rPr>
              <w:t>移送部门：</w:t>
            </w:r>
            <w:r>
              <w:rPr>
                <w:rFonts w:ascii="Calibri" w:hAnsi="Calibri" w:eastAsia="宋体" w:cs="黑体"/>
                <w:kern w:val="2"/>
                <w:sz w:val="21"/>
                <w:szCs w:val="24"/>
                <w:lang w:val="en-US" w:eastAsia="zh-CN" w:bidi="ar-SA"/>
              </w:rPr>
              <w:drawing>
                <wp:inline distT="0" distB="0" distL="114300" distR="114300">
                  <wp:extent cx="628650" cy="19050"/>
                  <wp:effectExtent l="0" t="0" r="0" b="0"/>
                  <wp:docPr id="81" name="图片框 10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1" name="图片框 1032"/>
                          <pic:cNvPicPr>
                            <a:picLocks noChangeAspect="true"/>
                          </pic:cNvPicPr>
                        </pic:nvPicPr>
                        <pic:blipFill>
                          <a:blip r:embed="rId11">
                            <a:lum/>
                          </a:blip>
                          <a:stretch>
                            <a:fillRect/>
                          </a:stretch>
                        </pic:blipFill>
                        <pic:spPr>
                          <a:xfrm>
                            <a:off x="0" y="0"/>
                            <a:ext cx="628650" cy="19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bidi w:val="0"/>
              <w:adjustRightInd/>
              <w:snapToGrid/>
              <w:spacing w:afterAutospacing="0" w:line="300" w:lineRule="exact"/>
              <w:jc w:val="left"/>
              <w:textAlignment w:val="auto"/>
              <w:rPr>
                <w:rFonts w:ascii="Calibri" w:hAnsi="Calibri" w:eastAsia="宋体" w:cs="黑体"/>
                <w:kern w:val="2"/>
                <w:sz w:val="21"/>
                <w:szCs w:val="24"/>
                <w:lang w:val="en-US" w:eastAsia="zh-CN" w:bidi="ar-SA"/>
              </w:rPr>
            </w:pPr>
            <w:r>
              <w:rPr>
                <w:rFonts w:hint="eastAsia" w:ascii="仿宋_GB2312" w:eastAsia="仿宋_GB2312"/>
              </w:rPr>
              <w:t>其他类</w:t>
            </w:r>
            <w:r>
              <w:rPr>
                <w:rFonts w:ascii="Calibri" w:hAnsi="Calibri" w:eastAsia="宋体" w:cs="黑体"/>
                <w:kern w:val="2"/>
                <w:sz w:val="21"/>
                <w:szCs w:val="24"/>
                <w:lang w:val="en-US" w:eastAsia="zh-CN" w:bidi="ar-SA"/>
              </w:rPr>
              <w:drawing>
                <wp:inline distT="0" distB="0" distL="114300" distR="114300">
                  <wp:extent cx="104775" cy="95250"/>
                  <wp:effectExtent l="0" t="0" r="9525" b="0"/>
                  <wp:docPr id="82" name="图片框 10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2" name="图片框 1035"/>
                          <pic:cNvPicPr>
                            <a:picLocks noChangeAspect="true"/>
                          </pic:cNvPicPr>
                        </pic:nvPicPr>
                        <pic:blipFill>
                          <a:blip r:embed="rId10">
                            <a:lum/>
                          </a:blip>
                          <a:stretch>
                            <a:fillRect/>
                          </a:stretch>
                        </pic:blipFill>
                        <pic:spPr>
                          <a:xfrm>
                            <a:off x="0" y="0"/>
                            <a:ext cx="104775" cy="95250"/>
                          </a:xfrm>
                          <a:prstGeom prst="rect">
                            <a:avLst/>
                          </a:prstGeom>
                          <a:noFill/>
                          <a:ln>
                            <a:noFill/>
                          </a:ln>
                        </pic:spPr>
                      </pic:pic>
                    </a:graphicData>
                  </a:graphic>
                </wp:inline>
              </w:drawing>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center"/>
              <w:textAlignment w:val="auto"/>
              <w:rPr>
                <w:rFonts w:ascii="Calibri" w:hAnsi="Calibri" w:eastAsia="宋体" w:cs="黑体"/>
                <w:kern w:val="2"/>
                <w:sz w:val="21"/>
                <w:szCs w:val="24"/>
                <w:lang w:val="en-US" w:eastAsia="zh-CN" w:bidi="ar-SA"/>
              </w:rPr>
            </w:pPr>
          </w:p>
        </w:tc>
        <w:tc>
          <w:tcPr>
            <w:tcW w:w="1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center"/>
              <w:textAlignment w:val="auto"/>
              <w:rPr>
                <w:rFonts w:ascii="Calibri" w:hAnsi="Calibri" w:eastAsia="宋体" w:cs="黑体"/>
                <w:kern w:val="2"/>
                <w:sz w:val="21"/>
                <w:szCs w:val="24"/>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center"/>
              <w:textAlignment w:val="auto"/>
              <w:rPr>
                <w:rFonts w:ascii="Calibri" w:hAnsi="Calibri" w:eastAsia="宋体" w:cs="黑体"/>
                <w:kern w:val="2"/>
                <w:sz w:val="21"/>
                <w:szCs w:val="24"/>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hint="eastAsia" w:ascii="仿宋_GB2312" w:eastAsia="仿宋_GB2312"/>
                <w:lang w:eastAsia="zh-CN"/>
              </w:rPr>
            </w:pPr>
            <w:r>
              <w:rPr>
                <w:rFonts w:hint="eastAsia" w:ascii="仿宋_GB2312" w:eastAsia="仿宋_GB2312"/>
              </w:rPr>
              <w:t>线索</w:t>
            </w:r>
            <w:r>
              <w:rPr>
                <w:rFonts w:hint="eastAsia" w:ascii="仿宋_GB2312" w:eastAsia="仿宋_GB2312"/>
                <w:lang w:eastAsia="zh-CN"/>
              </w:rPr>
              <w:t>核实</w:t>
            </w:r>
            <w:r>
              <w:rPr>
                <w:rFonts w:hint="eastAsia" w:ascii="仿宋_GB2312" w:eastAsia="仿宋_GB2312"/>
              </w:rPr>
              <w:t>情况</w:t>
            </w:r>
            <w:r>
              <w:rPr>
                <w:rFonts w:hint="eastAsia" w:ascii="仿宋_GB2312" w:eastAsia="仿宋_GB2312"/>
                <w:lang w:eastAsia="zh-CN"/>
              </w:rPr>
              <w:t>：</w:t>
            </w:r>
          </w:p>
          <w:p>
            <w:pPr>
              <w:keepNext w:val="0"/>
              <w:keepLines w:val="0"/>
              <w:pageBreakBefore w:val="0"/>
              <w:widowControl w:val="0"/>
              <w:kinsoku/>
              <w:wordWrap/>
              <w:overflowPunct/>
              <w:topLinePunct w:val="0"/>
              <w:autoSpaceDE w:val="0"/>
              <w:autoSpaceDN/>
              <w:bidi w:val="0"/>
              <w:adjustRightInd/>
              <w:snapToGrid/>
              <w:spacing w:afterAutospacing="0" w:line="220" w:lineRule="exact"/>
              <w:ind w:firstLine="420" w:firstLineChars="200"/>
              <w:jc w:val="left"/>
              <w:textAlignment w:val="auto"/>
              <w:rPr>
                <w:rFonts w:hint="eastAsia" w:ascii="仿宋_GB2312" w:eastAsia="仿宋_GB2312"/>
              </w:rPr>
            </w:pPr>
            <w:r>
              <w:rPr>
                <w:rFonts w:hint="eastAsia" w:ascii="仿宋_GB2312" w:eastAsia="仿宋_GB2312"/>
              </w:rPr>
              <w:t>是</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83" name="图片框 10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3" name="图片框 1036"/>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否</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84" name="图片框 10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4" name="图片框 1037"/>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w:t>
            </w:r>
          </w:p>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hint="eastAsia" w:ascii="仿宋_GB2312" w:eastAsia="仿宋_GB2312"/>
              </w:rPr>
            </w:pPr>
            <w:r>
              <w:rPr>
                <w:rFonts w:hint="eastAsia" w:ascii="仿宋_GB2312" w:eastAsia="仿宋_GB2312"/>
              </w:rPr>
              <w:t>立案情况：</w:t>
            </w:r>
          </w:p>
          <w:p>
            <w:pPr>
              <w:keepNext w:val="0"/>
              <w:keepLines w:val="0"/>
              <w:pageBreakBefore w:val="0"/>
              <w:widowControl w:val="0"/>
              <w:kinsoku/>
              <w:wordWrap/>
              <w:overflowPunct/>
              <w:topLinePunct w:val="0"/>
              <w:autoSpaceDE w:val="0"/>
              <w:autoSpaceDN/>
              <w:bidi w:val="0"/>
              <w:adjustRightInd/>
              <w:snapToGrid/>
              <w:spacing w:afterAutospacing="0" w:line="220" w:lineRule="exact"/>
              <w:ind w:firstLine="420" w:firstLineChars="200"/>
              <w:jc w:val="left"/>
              <w:textAlignment w:val="auto"/>
              <w:rPr>
                <w:rFonts w:hint="eastAsia" w:ascii="仿宋_GB2312" w:eastAsia="仿宋_GB2312"/>
              </w:rPr>
            </w:pPr>
            <w:r>
              <w:rPr>
                <w:rFonts w:hint="eastAsia" w:ascii="仿宋_GB2312" w:eastAsia="仿宋_GB2312"/>
              </w:rPr>
              <w:t>是</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85" name="图片框 10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5" name="图片框 1038"/>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否</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86" name="图片框 10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6" name="图片框 1039"/>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w:t>
            </w:r>
          </w:p>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hint="eastAsia" w:ascii="仿宋_GB2312" w:eastAsia="仿宋_GB2312"/>
              </w:rPr>
            </w:pPr>
            <w:r>
              <w:rPr>
                <w:rFonts w:hint="eastAsia" w:ascii="仿宋_GB2312" w:eastAsia="仿宋_GB2312"/>
              </w:rPr>
              <w:t>移送到其他机构情况：</w:t>
            </w:r>
          </w:p>
          <w:p>
            <w:pPr>
              <w:keepNext w:val="0"/>
              <w:keepLines w:val="0"/>
              <w:pageBreakBefore w:val="0"/>
              <w:widowControl w:val="0"/>
              <w:kinsoku/>
              <w:wordWrap/>
              <w:overflowPunct/>
              <w:topLinePunct w:val="0"/>
              <w:autoSpaceDE w:val="0"/>
              <w:autoSpaceDN/>
              <w:bidi w:val="0"/>
              <w:adjustRightInd/>
              <w:snapToGrid/>
              <w:spacing w:afterAutospacing="0" w:line="220" w:lineRule="exact"/>
              <w:ind w:firstLine="420" w:firstLineChars="200"/>
              <w:jc w:val="left"/>
              <w:textAlignment w:val="auto"/>
              <w:rPr>
                <w:rFonts w:hint="eastAsia" w:ascii="仿宋_GB2312" w:eastAsia="仿宋_GB2312"/>
              </w:rPr>
            </w:pPr>
            <w:r>
              <w:rPr>
                <w:rFonts w:hint="eastAsia" w:ascii="仿宋_GB2312" w:eastAsia="仿宋_GB2312"/>
              </w:rPr>
              <w:t>是</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87" name="图片框 10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7" name="图片框 1040"/>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否</w:t>
            </w:r>
            <w:r>
              <w:rPr>
                <w:rFonts w:ascii="仿宋_GB2312" w:hAnsi="Calibri" w:eastAsia="仿宋_GB2312" w:cs="黑体"/>
                <w:kern w:val="2"/>
                <w:sz w:val="21"/>
                <w:szCs w:val="24"/>
                <w:lang w:val="en-US" w:eastAsia="zh-CN" w:bidi="ar-SA"/>
              </w:rPr>
              <w:drawing>
                <wp:inline distT="0" distB="0" distL="114300" distR="114300">
                  <wp:extent cx="123825" cy="114300"/>
                  <wp:effectExtent l="0" t="0" r="9525" b="0"/>
                  <wp:docPr id="88" name="图片框 10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8" name="图片框 1041"/>
                          <pic:cNvPicPr>
                            <a:picLocks noChangeAspect="true"/>
                          </pic:cNvPicPr>
                        </pic:nvPicPr>
                        <pic:blipFill>
                          <a:blip r:embed="rId12">
                            <a:lum/>
                          </a:blip>
                          <a:stretch>
                            <a:fillRect/>
                          </a:stretch>
                        </pic:blipFill>
                        <pic:spPr>
                          <a:xfrm>
                            <a:off x="0" y="0"/>
                            <a:ext cx="123825" cy="114300"/>
                          </a:xfrm>
                          <a:prstGeom prst="rect">
                            <a:avLst/>
                          </a:prstGeom>
                          <a:noFill/>
                          <a:ln>
                            <a:noFill/>
                          </a:ln>
                        </pic:spPr>
                      </pic:pic>
                    </a:graphicData>
                  </a:graphic>
                </wp:inline>
              </w:drawing>
            </w:r>
            <w:r>
              <w:rPr>
                <w:rFonts w:hint="eastAsia" w:ascii="仿宋_GB2312" w:eastAsia="仿宋_GB2312"/>
              </w:rPr>
              <w:t xml:space="preserve"> </w:t>
            </w:r>
          </w:p>
          <w:p>
            <w:pPr>
              <w:keepNext w:val="0"/>
              <w:keepLines w:val="0"/>
              <w:pageBreakBefore w:val="0"/>
              <w:widowControl w:val="0"/>
              <w:kinsoku/>
              <w:wordWrap/>
              <w:overflowPunct/>
              <w:topLinePunct w:val="0"/>
              <w:autoSpaceDE w:val="0"/>
              <w:autoSpaceDN/>
              <w:bidi w:val="0"/>
              <w:adjustRightInd/>
              <w:snapToGrid/>
              <w:spacing w:afterAutospacing="0" w:line="220" w:lineRule="exact"/>
              <w:jc w:val="left"/>
              <w:textAlignment w:val="auto"/>
              <w:rPr>
                <w:rFonts w:ascii="Calibri" w:hAnsi="Calibri" w:eastAsia="宋体" w:cs="黑体"/>
                <w:kern w:val="2"/>
                <w:sz w:val="21"/>
                <w:szCs w:val="24"/>
                <w:lang w:val="en-US" w:eastAsia="zh-CN" w:bidi="ar-SA"/>
              </w:rPr>
            </w:pPr>
            <w:r>
              <w:rPr>
                <w:rFonts w:hint="eastAsia" w:ascii="仿宋_GB2312" w:eastAsia="仿宋_GB2312"/>
              </w:rPr>
              <w:t>移送机构：</w:t>
            </w:r>
            <w:r>
              <w:rPr>
                <w:rFonts w:ascii="Calibri" w:hAnsi="Calibri" w:eastAsia="宋体" w:cs="黑体"/>
                <w:kern w:val="2"/>
                <w:sz w:val="21"/>
                <w:szCs w:val="24"/>
                <w:lang w:val="en-US" w:eastAsia="zh-CN" w:bidi="ar-SA"/>
              </w:rPr>
              <w:drawing>
                <wp:inline distT="0" distB="0" distL="114300" distR="114300">
                  <wp:extent cx="857250" cy="19050"/>
                  <wp:effectExtent l="0" t="0" r="0" b="0"/>
                  <wp:docPr id="89" name="图片框 10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9" name="图片框 1042"/>
                          <pic:cNvPicPr>
                            <a:picLocks noChangeAspect="true"/>
                          </pic:cNvPicPr>
                        </pic:nvPicPr>
                        <pic:blipFill>
                          <a:blip r:embed="rId13">
                            <a:lum/>
                          </a:blip>
                          <a:stretch>
                            <a:fillRect/>
                          </a:stretch>
                        </pic:blipFill>
                        <pic:spPr>
                          <a:xfrm>
                            <a:off x="0" y="0"/>
                            <a:ext cx="857250" cy="19050"/>
                          </a:xfrm>
                          <a:prstGeom prst="rect">
                            <a:avLst/>
                          </a:prstGeom>
                          <a:noFill/>
                          <a:ln>
                            <a:noFill/>
                          </a:ln>
                        </pic:spPr>
                      </pic:pic>
                    </a:graphicData>
                  </a:graphic>
                </wp:inline>
              </w:drawing>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afterAutospacing="0" w:line="360" w:lineRule="exact"/>
              <w:jc w:val="left"/>
              <w:textAlignment w:val="auto"/>
              <w:rPr>
                <w:rFonts w:ascii="Calibri" w:hAnsi="Calibri" w:eastAsia="宋体" w:cs="黑体"/>
                <w:kern w:val="2"/>
                <w:sz w:val="21"/>
                <w:szCs w:val="24"/>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r>
    </w:tbl>
    <w:p>
      <w:pPr>
        <w:keepNext w:val="0"/>
        <w:keepLines w:val="0"/>
        <w:pageBreakBefore w:val="0"/>
        <w:kinsoku/>
        <w:wordWrap/>
        <w:overflowPunct/>
        <w:topLinePunct w:val="0"/>
        <w:autoSpaceDN/>
        <w:bidi w:val="0"/>
        <w:adjustRightInd/>
        <w:snapToGrid/>
        <w:spacing w:afterAutospacing="0" w:line="560" w:lineRule="exact"/>
        <w:ind w:firstLine="220" w:firstLineChars="100"/>
        <w:textAlignment w:val="auto"/>
        <w:rPr>
          <w:rFonts w:hint="eastAsia" w:ascii="宋体" w:hAnsi="宋体" w:cs="Times New Roman"/>
          <w:spacing w:val="5"/>
        </w:rPr>
      </w:pPr>
      <w:r>
        <w:rPr>
          <w:rFonts w:hint="eastAsia" w:ascii="宋体" w:hAnsi="宋体"/>
          <w:spacing w:val="5"/>
        </w:rPr>
        <w:t>单位负责人</w:t>
      </w:r>
      <w:r>
        <w:rPr>
          <w:rFonts w:hint="eastAsia" w:ascii="宋体" w:hAnsi="宋体"/>
          <w:spacing w:val="5"/>
          <w:lang w:eastAsia="zh-CN"/>
        </w:rPr>
        <w:t>（签字）</w:t>
      </w:r>
      <w:r>
        <w:rPr>
          <w:rFonts w:hint="eastAsia" w:ascii="宋体" w:hAnsi="宋体"/>
          <w:spacing w:val="5"/>
        </w:rPr>
        <w:t>：                            填表人</w:t>
      </w:r>
      <w:r>
        <w:rPr>
          <w:rFonts w:hint="eastAsia" w:ascii="宋体" w:hAnsi="宋体"/>
          <w:spacing w:val="5"/>
          <w:lang w:eastAsia="zh-CN"/>
        </w:rPr>
        <w:t>（签字）</w:t>
      </w:r>
      <w:r>
        <w:rPr>
          <w:rFonts w:hint="eastAsia" w:ascii="宋体" w:hAnsi="宋体"/>
          <w:spacing w:val="5"/>
        </w:rPr>
        <w:t xml:space="preserve">：         </w:t>
      </w:r>
      <w:r>
        <w:rPr>
          <w:rFonts w:hint="eastAsia" w:ascii="宋体" w:hAnsi="宋体"/>
          <w:spacing w:val="5"/>
          <w:lang w:val="en-US" w:eastAsia="zh-CN"/>
        </w:rPr>
        <w:t xml:space="preserve">      </w:t>
      </w:r>
      <w:r>
        <w:rPr>
          <w:rFonts w:hint="eastAsia" w:ascii="宋体" w:hAnsi="宋体"/>
          <w:spacing w:val="5"/>
        </w:rPr>
        <w:t xml:space="preserve">   </w:t>
      </w:r>
      <w:r>
        <w:rPr>
          <w:rFonts w:hint="eastAsia" w:ascii="宋体" w:hAnsi="宋体"/>
          <w:spacing w:val="5"/>
          <w:lang w:val="en-US" w:eastAsia="zh-CN"/>
        </w:rPr>
        <w:t xml:space="preserve">   </w:t>
      </w:r>
      <w:r>
        <w:rPr>
          <w:rFonts w:hint="eastAsia" w:ascii="宋体" w:hAnsi="宋体"/>
          <w:spacing w:val="5"/>
        </w:rPr>
        <w:t xml:space="preserve">     填表日期：</w:t>
      </w:r>
    </w:p>
    <w:p>
      <w:pPr>
        <w:keepNext w:val="0"/>
        <w:keepLines w:val="0"/>
        <w:pageBreakBefore w:val="0"/>
        <w:widowControl/>
        <w:kinsoku/>
        <w:wordWrap/>
        <w:overflowPunct/>
        <w:topLinePunct w:val="0"/>
        <w:autoSpaceDN/>
        <w:bidi w:val="0"/>
        <w:adjustRightInd/>
        <w:snapToGrid/>
        <w:spacing w:afterAutospacing="0" w:line="560" w:lineRule="exact"/>
        <w:jc w:val="left"/>
        <w:textAlignment w:val="auto"/>
        <w:rPr>
          <w:rFonts w:ascii="宋体" w:hAnsi="宋体" w:cs="宋体"/>
          <w:spacing w:val="5"/>
        </w:rPr>
        <w:sectPr>
          <w:footerReference r:id="rId6" w:type="default"/>
          <w:pgSz w:w="16832" w:h="11900" w:orient="landscape"/>
          <w:pgMar w:top="1701" w:right="1531" w:bottom="1701" w:left="1531" w:header="0" w:footer="1587" w:gutter="0"/>
          <w:pgNumType w:fmt="decimal"/>
          <w:cols w:space="720" w:num="1"/>
          <w:docGrid w:type="lines" w:linePitch="1" w:charSpace="0"/>
        </w:sectPr>
      </w:pPr>
    </w:p>
    <w:p>
      <w:pPr>
        <w:keepNext w:val="0"/>
        <w:keepLines w:val="0"/>
        <w:pageBreakBefore w:val="0"/>
        <w:kinsoku/>
        <w:wordWrap/>
        <w:overflowPunct/>
        <w:topLinePunct w:val="0"/>
        <w:autoSpaceDN/>
        <w:bidi w:val="0"/>
        <w:adjustRightInd/>
        <w:snapToGrid/>
        <w:spacing w:afterAutospacing="0" w:line="560" w:lineRule="exact"/>
        <w:ind w:left="115"/>
        <w:textAlignment w:val="auto"/>
        <w:rPr>
          <w:rFonts w:ascii="Arial"/>
        </w:rPr>
      </w:pPr>
      <w:r>
        <w:rPr>
          <w:rFonts w:hint="eastAsia" w:ascii="黑体" w:hAnsi="黑体" w:eastAsia="黑体" w:cs="黑体"/>
          <w:spacing w:val="-3"/>
          <w:sz w:val="32"/>
          <w:szCs w:val="32"/>
        </w:rPr>
        <w:t>附件</w:t>
      </w:r>
      <w:r>
        <w:rPr>
          <w:rFonts w:hint="eastAsia" w:ascii="黑体" w:hAnsi="黑体" w:eastAsia="黑体" w:cs="黑体"/>
          <w:spacing w:val="-3"/>
          <w:sz w:val="32"/>
          <w:szCs w:val="32"/>
          <w:lang w:val="en-US" w:eastAsia="zh-CN"/>
        </w:rPr>
        <w:t>3</w:t>
      </w:r>
      <w:r>
        <w:rPr>
          <w:rFonts w:ascii="Arial"/>
        </w:rPr>
        <w:t xml:space="preserve"> </w:t>
      </w:r>
    </w:p>
    <w:p>
      <w:pPr>
        <w:pStyle w:val="2"/>
        <w:keepNext w:val="0"/>
        <w:keepLines w:val="0"/>
        <w:pageBreakBefore w:val="0"/>
        <w:kinsoku/>
        <w:wordWrap/>
        <w:overflowPunct/>
        <w:topLinePunct w:val="0"/>
        <w:autoSpaceDN/>
        <w:bidi w:val="0"/>
        <w:adjustRightInd/>
        <w:snapToGrid/>
        <w:spacing w:afterAutospacing="0" w:line="560" w:lineRule="exact"/>
        <w:ind w:firstLine="210"/>
        <w:textAlignment w:val="auto"/>
        <w:rPr>
          <w:rFonts w:ascii="Arial"/>
        </w:rPr>
      </w:pPr>
    </w:p>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b w:val="0"/>
          <w:bCs w:val="0"/>
          <w:spacing w:val="0"/>
          <w:sz w:val="40"/>
          <w:szCs w:val="40"/>
        </w:rPr>
      </w:pPr>
      <w:r>
        <w:rPr>
          <w:rFonts w:hint="eastAsia" w:ascii="方正小标宋简体" w:hAnsi="方正小标宋简体" w:eastAsia="方正小标宋简体" w:cs="方正小标宋简体"/>
          <w:b w:val="0"/>
          <w:bCs w:val="0"/>
          <w:spacing w:val="0"/>
          <w:sz w:val="40"/>
          <w:szCs w:val="40"/>
        </w:rPr>
        <w:t>执法案件台账</w:t>
      </w:r>
    </w:p>
    <w:p>
      <w:pPr>
        <w:keepNext w:val="0"/>
        <w:keepLines w:val="0"/>
        <w:pageBreakBefore w:val="0"/>
        <w:kinsoku/>
        <w:wordWrap/>
        <w:overflowPunct/>
        <w:topLinePunct w:val="0"/>
        <w:autoSpaceDN/>
        <w:bidi w:val="0"/>
        <w:adjustRightInd/>
        <w:snapToGrid/>
        <w:spacing w:afterAutospacing="0" w:line="560" w:lineRule="exact"/>
        <w:ind w:left="84"/>
        <w:textAlignment w:val="auto"/>
        <w:rPr>
          <w:rFonts w:hint="eastAsia" w:ascii="宋体" w:hAnsi="宋体"/>
          <w:spacing w:val="4"/>
        </w:rPr>
      </w:pPr>
      <w:r>
        <w:rPr>
          <w:rFonts w:hint="eastAsia" w:ascii="宋体" w:hAnsi="宋体"/>
          <w:spacing w:val="4"/>
        </w:rPr>
        <w:t xml:space="preserve"> </w:t>
      </w:r>
    </w:p>
    <w:p>
      <w:pPr>
        <w:keepNext w:val="0"/>
        <w:keepLines w:val="0"/>
        <w:pageBreakBefore w:val="0"/>
        <w:kinsoku/>
        <w:wordWrap/>
        <w:overflowPunct/>
        <w:topLinePunct w:val="0"/>
        <w:autoSpaceDN/>
        <w:bidi w:val="0"/>
        <w:adjustRightInd/>
        <w:snapToGrid/>
        <w:spacing w:afterAutospacing="0" w:line="560" w:lineRule="exact"/>
        <w:ind w:left="84"/>
        <w:textAlignment w:val="auto"/>
        <w:rPr>
          <w:rFonts w:hint="eastAsia" w:ascii="宋体" w:hAnsi="宋体"/>
          <w:spacing w:val="4"/>
        </w:rPr>
      </w:pPr>
      <w:r>
        <w:rPr>
          <w:rFonts w:hint="eastAsia" w:ascii="宋体" w:hAnsi="宋体"/>
          <w:spacing w:val="4"/>
        </w:rPr>
        <w:t>填报单位</w:t>
      </w:r>
      <w:r>
        <w:rPr>
          <w:rFonts w:hint="eastAsia" w:ascii="宋体" w:hAnsi="宋体"/>
          <w:spacing w:val="4"/>
          <w:lang w:eastAsia="zh-CN"/>
        </w:rPr>
        <w:t>（</w:t>
      </w:r>
      <w:r>
        <w:rPr>
          <w:rFonts w:hint="eastAsia" w:ascii="宋体" w:hAnsi="宋体"/>
          <w:spacing w:val="4"/>
        </w:rPr>
        <w:t>盖章</w:t>
      </w:r>
      <w:r>
        <w:rPr>
          <w:rFonts w:hint="eastAsia" w:ascii="宋体" w:hAnsi="宋体"/>
          <w:spacing w:val="4"/>
          <w:lang w:eastAsia="zh-CN"/>
        </w:rPr>
        <w:t>）</w:t>
      </w:r>
      <w:r>
        <w:rPr>
          <w:rFonts w:hint="eastAsia" w:ascii="宋体" w:hAnsi="宋体"/>
          <w:spacing w:val="4"/>
        </w:rPr>
        <w:t>:</w:t>
      </w:r>
    </w:p>
    <w:tbl>
      <w:tblPr>
        <w:tblStyle w:val="8"/>
        <w:tblW w:w="13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1450"/>
        <w:gridCol w:w="1038"/>
        <w:gridCol w:w="1337"/>
        <w:gridCol w:w="1163"/>
        <w:gridCol w:w="1725"/>
        <w:gridCol w:w="1450"/>
        <w:gridCol w:w="1250"/>
        <w:gridCol w:w="1400"/>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序号</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执法单位</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案件名称</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案件来源</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立案时间</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案件查处情况</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督办单位</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结案时间</w:t>
            </w:r>
          </w:p>
        </w:tc>
        <w:tc>
          <w:tcPr>
            <w:tcW w:w="1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是否申请法院强制执行</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hint="eastAsia" w:ascii="黑体" w:hAnsi="黑体" w:eastAsia="黑体"/>
              </w:rPr>
            </w:pPr>
            <w:r>
              <w:rPr>
                <w:rFonts w:hint="eastAsia" w:ascii="黑体" w:hAnsi="黑体" w:eastAsia="黑体"/>
              </w:rPr>
              <w:t>是否移送检察机关</w:t>
            </w:r>
          </w:p>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提起公益诉讼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3</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4</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r>
    </w:tbl>
    <w:p>
      <w:pPr>
        <w:keepNext w:val="0"/>
        <w:keepLines w:val="0"/>
        <w:pageBreakBefore w:val="0"/>
        <w:kinsoku/>
        <w:wordWrap/>
        <w:overflowPunct/>
        <w:topLinePunct w:val="0"/>
        <w:autoSpaceDN/>
        <w:bidi w:val="0"/>
        <w:adjustRightInd/>
        <w:snapToGrid/>
        <w:spacing w:afterAutospacing="0" w:line="560" w:lineRule="exact"/>
        <w:ind w:firstLine="220" w:firstLineChars="100"/>
        <w:textAlignment w:val="auto"/>
        <w:rPr>
          <w:rFonts w:hint="eastAsia" w:ascii="宋体" w:hAnsi="宋体" w:cs="Times New Roman"/>
          <w:spacing w:val="5"/>
        </w:rPr>
      </w:pPr>
      <w:r>
        <w:rPr>
          <w:rFonts w:hint="eastAsia" w:ascii="宋体" w:hAnsi="宋体"/>
          <w:spacing w:val="5"/>
        </w:rPr>
        <w:t>单位负责人</w:t>
      </w:r>
      <w:r>
        <w:rPr>
          <w:rFonts w:hint="eastAsia" w:ascii="宋体" w:hAnsi="宋体"/>
          <w:spacing w:val="5"/>
          <w:lang w:eastAsia="zh-CN"/>
        </w:rPr>
        <w:t>（签字）</w:t>
      </w:r>
      <w:r>
        <w:rPr>
          <w:rFonts w:hint="eastAsia" w:ascii="宋体" w:hAnsi="宋体"/>
          <w:spacing w:val="5"/>
        </w:rPr>
        <w:t>：                            填表人</w:t>
      </w:r>
      <w:r>
        <w:rPr>
          <w:rFonts w:hint="eastAsia" w:ascii="宋体" w:hAnsi="宋体"/>
          <w:spacing w:val="5"/>
          <w:lang w:eastAsia="zh-CN"/>
        </w:rPr>
        <w:t>（签字）</w:t>
      </w:r>
      <w:r>
        <w:rPr>
          <w:rFonts w:hint="eastAsia" w:ascii="宋体" w:hAnsi="宋体"/>
          <w:spacing w:val="5"/>
        </w:rPr>
        <w:t xml:space="preserve">：         </w:t>
      </w:r>
      <w:r>
        <w:rPr>
          <w:rFonts w:hint="eastAsia" w:ascii="宋体" w:hAnsi="宋体"/>
          <w:spacing w:val="5"/>
          <w:lang w:val="en-US" w:eastAsia="zh-CN"/>
        </w:rPr>
        <w:t xml:space="preserve">      </w:t>
      </w:r>
      <w:r>
        <w:rPr>
          <w:rFonts w:hint="eastAsia" w:ascii="宋体" w:hAnsi="宋体"/>
          <w:spacing w:val="5"/>
        </w:rPr>
        <w:t xml:space="preserve">   </w:t>
      </w:r>
      <w:r>
        <w:rPr>
          <w:rFonts w:hint="eastAsia" w:ascii="宋体" w:hAnsi="宋体"/>
          <w:spacing w:val="5"/>
          <w:lang w:val="en-US" w:eastAsia="zh-CN"/>
        </w:rPr>
        <w:t xml:space="preserve">   </w:t>
      </w:r>
      <w:r>
        <w:rPr>
          <w:rFonts w:hint="eastAsia" w:ascii="宋体" w:hAnsi="宋体"/>
          <w:spacing w:val="5"/>
        </w:rPr>
        <w:t xml:space="preserve">     填表日期：</w:t>
      </w:r>
    </w:p>
    <w:p>
      <w:pPr>
        <w:keepNext w:val="0"/>
        <w:keepLines w:val="0"/>
        <w:pageBreakBefore w:val="0"/>
        <w:widowControl/>
        <w:kinsoku/>
        <w:wordWrap/>
        <w:overflowPunct/>
        <w:topLinePunct w:val="0"/>
        <w:autoSpaceDN/>
        <w:bidi w:val="0"/>
        <w:adjustRightInd/>
        <w:snapToGrid/>
        <w:spacing w:afterAutospacing="0" w:line="560" w:lineRule="exact"/>
        <w:jc w:val="left"/>
        <w:textAlignment w:val="auto"/>
        <w:rPr>
          <w:rFonts w:ascii="宋体" w:hAnsi="宋体" w:cs="宋体"/>
          <w:spacing w:val="5"/>
        </w:rPr>
        <w:sectPr>
          <w:footerReference r:id="rId7" w:type="default"/>
          <w:pgSz w:w="16832" w:h="11900" w:orient="landscape"/>
          <w:pgMar w:top="1701" w:right="1531" w:bottom="1701" w:left="1531" w:header="0" w:footer="1587" w:gutter="0"/>
          <w:pgNumType w:fmt="decimal"/>
          <w:cols w:space="720" w:num="1"/>
          <w:docGrid w:type="lines" w:linePitch="1" w:charSpace="0"/>
        </w:sectPr>
      </w:pPr>
    </w:p>
    <w:p>
      <w:pPr>
        <w:keepNext w:val="0"/>
        <w:keepLines w:val="0"/>
        <w:pageBreakBefore w:val="0"/>
        <w:kinsoku/>
        <w:wordWrap/>
        <w:overflowPunct/>
        <w:topLinePunct w:val="0"/>
        <w:autoSpaceDN/>
        <w:bidi w:val="0"/>
        <w:adjustRightInd/>
        <w:snapToGrid/>
        <w:spacing w:afterAutospacing="0" w:line="560" w:lineRule="exact"/>
        <w:ind w:left="115"/>
        <w:textAlignment w:val="auto"/>
        <w:rPr>
          <w:rFonts w:hint="eastAsia" w:ascii="黑体" w:hAnsi="黑体" w:eastAsia="黑体" w:cs="黑体"/>
          <w:sz w:val="32"/>
          <w:szCs w:val="32"/>
          <w:lang w:eastAsia="zh-CN"/>
        </w:rPr>
      </w:pPr>
      <w:r>
        <w:rPr>
          <w:rFonts w:hint="eastAsia" w:ascii="黑体" w:hAnsi="黑体" w:eastAsia="黑体" w:cs="黑体"/>
          <w:spacing w:val="-3"/>
          <w:sz w:val="32"/>
          <w:szCs w:val="32"/>
        </w:rPr>
        <w:t>附件</w:t>
      </w:r>
      <w:r>
        <w:rPr>
          <w:rFonts w:hint="eastAsia" w:ascii="黑体" w:hAnsi="黑体" w:eastAsia="黑体" w:cs="黑体"/>
          <w:spacing w:val="-3"/>
          <w:sz w:val="32"/>
          <w:szCs w:val="32"/>
          <w:lang w:val="en-US" w:eastAsia="zh-CN"/>
        </w:rPr>
        <w:t>4</w:t>
      </w:r>
    </w:p>
    <w:p>
      <w:pPr>
        <w:keepNext w:val="0"/>
        <w:keepLines w:val="0"/>
        <w:pageBreakBefore w:val="0"/>
        <w:kinsoku/>
        <w:wordWrap/>
        <w:overflowPunct/>
        <w:topLinePunct w:val="0"/>
        <w:autoSpaceDN/>
        <w:bidi w:val="0"/>
        <w:adjustRightInd/>
        <w:snapToGrid/>
        <w:spacing w:afterAutospacing="0" w:line="560" w:lineRule="exact"/>
        <w:textAlignment w:val="auto"/>
        <w:rPr>
          <w:rFonts w:ascii="Arial"/>
        </w:rPr>
      </w:pPr>
      <w:r>
        <w:rPr>
          <w:rFonts w:ascii="Arial"/>
        </w:rPr>
        <w:t xml:space="preserve"> </w:t>
      </w:r>
    </w:p>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8"/>
          <w:sz w:val="40"/>
          <w:szCs w:val="40"/>
        </w:rPr>
        <w:t>挂牌督办案件台账</w:t>
      </w:r>
    </w:p>
    <w:p>
      <w:pPr>
        <w:keepNext w:val="0"/>
        <w:keepLines w:val="0"/>
        <w:pageBreakBefore w:val="0"/>
        <w:kinsoku/>
        <w:wordWrap/>
        <w:overflowPunct/>
        <w:topLinePunct w:val="0"/>
        <w:autoSpaceDN/>
        <w:bidi w:val="0"/>
        <w:adjustRightInd/>
        <w:snapToGrid/>
        <w:spacing w:afterAutospacing="0" w:line="560" w:lineRule="exact"/>
        <w:ind w:left="84"/>
        <w:textAlignment w:val="auto"/>
        <w:rPr>
          <w:rFonts w:hint="eastAsia" w:ascii="宋体" w:hAnsi="宋体"/>
          <w:spacing w:val="4"/>
        </w:rPr>
      </w:pPr>
      <w:r>
        <w:rPr>
          <w:rFonts w:hint="eastAsia" w:ascii="宋体" w:hAnsi="宋体"/>
          <w:spacing w:val="4"/>
        </w:rPr>
        <w:t xml:space="preserve"> </w:t>
      </w:r>
    </w:p>
    <w:p>
      <w:pPr>
        <w:keepNext w:val="0"/>
        <w:keepLines w:val="0"/>
        <w:pageBreakBefore w:val="0"/>
        <w:kinsoku/>
        <w:wordWrap/>
        <w:overflowPunct/>
        <w:topLinePunct w:val="0"/>
        <w:autoSpaceDN/>
        <w:bidi w:val="0"/>
        <w:adjustRightInd/>
        <w:snapToGrid/>
        <w:spacing w:afterAutospacing="0" w:line="560" w:lineRule="exact"/>
        <w:ind w:left="84"/>
        <w:textAlignment w:val="auto"/>
        <w:rPr>
          <w:rFonts w:hint="eastAsia" w:ascii="宋体" w:hAnsi="宋体"/>
          <w:spacing w:val="4"/>
        </w:rPr>
      </w:pPr>
      <w:r>
        <w:rPr>
          <w:rFonts w:hint="eastAsia" w:ascii="宋体" w:hAnsi="宋体"/>
          <w:spacing w:val="4"/>
        </w:rPr>
        <w:t>填报单位</w:t>
      </w:r>
      <w:r>
        <w:rPr>
          <w:rFonts w:hint="eastAsia" w:ascii="宋体" w:hAnsi="宋体"/>
          <w:spacing w:val="4"/>
          <w:lang w:eastAsia="zh-CN"/>
        </w:rPr>
        <w:t>（</w:t>
      </w:r>
      <w:r>
        <w:rPr>
          <w:rFonts w:hint="eastAsia" w:ascii="宋体" w:hAnsi="宋体"/>
          <w:spacing w:val="4"/>
        </w:rPr>
        <w:t>盖章</w:t>
      </w:r>
      <w:r>
        <w:rPr>
          <w:rFonts w:hint="eastAsia" w:ascii="宋体" w:hAnsi="宋体"/>
          <w:spacing w:val="4"/>
          <w:lang w:eastAsia="zh-CN"/>
        </w:rPr>
        <w:t>）</w:t>
      </w:r>
      <w:r>
        <w:rPr>
          <w:rFonts w:hint="eastAsia" w:ascii="宋体" w:hAnsi="宋体"/>
          <w:spacing w:val="4"/>
        </w:rPr>
        <w:t>:</w:t>
      </w:r>
    </w:p>
    <w:tbl>
      <w:tblPr>
        <w:tblStyle w:val="8"/>
        <w:tblW w:w="14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49"/>
        <w:gridCol w:w="1359"/>
        <w:gridCol w:w="1379"/>
        <w:gridCol w:w="1738"/>
        <w:gridCol w:w="1439"/>
        <w:gridCol w:w="1759"/>
        <w:gridCol w:w="1639"/>
        <w:gridCol w:w="1359"/>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序号</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挂牌单位</w:t>
            </w: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挂牌督办</w:t>
            </w:r>
          </w:p>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案件名称</w:t>
            </w:r>
          </w:p>
        </w:tc>
        <w:tc>
          <w:tcPr>
            <w:tcW w:w="1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挂牌时间</w:t>
            </w:r>
          </w:p>
        </w:tc>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案件基本情况</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执法单位</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当事人名称</w:t>
            </w:r>
          </w:p>
        </w:tc>
        <w:tc>
          <w:tcPr>
            <w:tcW w:w="1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督办要求</w:t>
            </w: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整改进展</w:t>
            </w: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解除挂牌</w:t>
            </w:r>
          </w:p>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ascii="黑体" w:hAnsi="黑体" w:eastAsia="黑体"/>
              </w:rPr>
            </w:pPr>
            <w:r>
              <w:rPr>
                <w:rFonts w:hint="eastAsia" w:ascii="黑体" w:hAnsi="黑体" w:eastAsia="黑体"/>
              </w:rPr>
              <w:t>督办时间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3</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4</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rPr>
                <w:rFonts w:hint="default" w:ascii="Times New Roman" w:hAnsi="Times New Roman" w:cs="Times New Roman"/>
              </w:rPr>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afterAutospacing="0" w:line="560" w:lineRule="exact"/>
              <w:jc w:val="center"/>
              <w:textAlignment w:val="auto"/>
            </w:pPr>
          </w:p>
        </w:tc>
      </w:tr>
    </w:tbl>
    <w:p>
      <w:pPr>
        <w:keepNext w:val="0"/>
        <w:keepLines w:val="0"/>
        <w:pageBreakBefore w:val="0"/>
        <w:kinsoku/>
        <w:wordWrap/>
        <w:overflowPunct/>
        <w:topLinePunct w:val="0"/>
        <w:autoSpaceDN/>
        <w:bidi w:val="0"/>
        <w:adjustRightInd/>
        <w:snapToGrid/>
        <w:spacing w:afterAutospacing="0" w:line="560" w:lineRule="exact"/>
        <w:ind w:firstLine="220" w:firstLineChars="100"/>
        <w:textAlignment w:val="auto"/>
        <w:rPr>
          <w:rFonts w:hint="default"/>
          <w:lang w:val="en-US" w:eastAsia="zh-CN"/>
        </w:rPr>
      </w:pPr>
      <w:r>
        <w:rPr>
          <w:rFonts w:hint="eastAsia" w:ascii="宋体" w:hAnsi="宋体"/>
          <w:spacing w:val="5"/>
        </w:rPr>
        <w:t>单位负责人</w:t>
      </w:r>
      <w:r>
        <w:rPr>
          <w:rFonts w:hint="eastAsia" w:ascii="宋体" w:hAnsi="宋体"/>
          <w:spacing w:val="5"/>
          <w:lang w:eastAsia="zh-CN"/>
        </w:rPr>
        <w:t>（签字）</w:t>
      </w:r>
      <w:r>
        <w:rPr>
          <w:rFonts w:hint="eastAsia" w:ascii="宋体" w:hAnsi="宋体"/>
          <w:spacing w:val="5"/>
        </w:rPr>
        <w:t>：                            填表人</w:t>
      </w:r>
      <w:r>
        <w:rPr>
          <w:rFonts w:hint="eastAsia" w:ascii="宋体" w:hAnsi="宋体"/>
          <w:spacing w:val="5"/>
          <w:lang w:eastAsia="zh-CN"/>
        </w:rPr>
        <w:t>（签字）</w:t>
      </w:r>
      <w:r>
        <w:rPr>
          <w:rFonts w:hint="eastAsia" w:ascii="宋体" w:hAnsi="宋体"/>
          <w:spacing w:val="5"/>
        </w:rPr>
        <w:t xml:space="preserve">：         </w:t>
      </w:r>
      <w:r>
        <w:rPr>
          <w:rFonts w:hint="eastAsia" w:ascii="宋体" w:hAnsi="宋体"/>
          <w:spacing w:val="5"/>
          <w:lang w:val="en-US" w:eastAsia="zh-CN"/>
        </w:rPr>
        <w:t xml:space="preserve">      </w:t>
      </w:r>
      <w:r>
        <w:rPr>
          <w:rFonts w:hint="eastAsia" w:ascii="宋体" w:hAnsi="宋体"/>
          <w:spacing w:val="5"/>
        </w:rPr>
        <w:t xml:space="preserve">   </w:t>
      </w:r>
      <w:r>
        <w:rPr>
          <w:rFonts w:hint="eastAsia" w:ascii="宋体" w:hAnsi="宋体"/>
          <w:spacing w:val="5"/>
          <w:lang w:val="en-US" w:eastAsia="zh-CN"/>
        </w:rPr>
        <w:t xml:space="preserve">   </w:t>
      </w:r>
      <w:r>
        <w:rPr>
          <w:rFonts w:hint="eastAsia" w:ascii="宋体" w:hAnsi="宋体"/>
          <w:spacing w:val="5"/>
        </w:rPr>
        <w:t xml:space="preserve">     填表日期：</w:t>
      </w:r>
    </w:p>
    <w:sectPr>
      <w:footerReference r:id="rId8" w:type="default"/>
      <w:pgSz w:w="16838" w:h="11906" w:orient="landscape"/>
      <w:pgMar w:top="1531" w:right="1701" w:bottom="1531" w:left="1701" w:header="0" w:footer="1587"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思源黑体 CN Medium">
    <w:panose1 w:val="020B06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true">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l1uVLQAAAABQEAAA8AAAAAAAAAAQAgAAAAOAAAAGRycy9kb3ducmV2LnhtbFBLAQIU&#10;ABQAAAAIAIdO4kAepAIorAEAAEUDAAAOAAAAAAAAAAEAIAAAADUBAABkcnMvZTJvRG9jLnhtbFBL&#10;BQYAAAAABgAGAFkBAABTBQAAAAA=&#10;">
              <v:fill on="f" focussize="0,0"/>
              <v:stroke on="f"/>
              <v:imagedata o:title=""/>
              <o:lock v:ext="edit" aspectratio="f"/>
              <v:textbox inset="0mm,0mm,0mm,0mm" style="mso-fit-shape-to-text:t;">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- 2 -</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ZP5o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6g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KZP5oHgIAACsEAAAOAAAAAAAAAAEAIAAAADU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r>
      <w:rPr>
        <w:rFonts w:ascii="Calibri" w:hAnsi="Calibri" w:eastAsia="宋体" w:cs="黑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5"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true">
                      <a:spAutoFit/>
                    </wps:bodyPr>
                  </wps:wsp>
                </a:graphicData>
              </a:graphic>
            </wp:anchor>
          </w:drawing>
        </mc:Choice>
        <mc:Fallback>
          <w:pict>
            <v:rect id="文本框 21" o:spid="_x0000_s1026" o:spt="1"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5dblS0AAAAAUBAAAPAAAAAAAAAAEAIAAAADgAAABkcnMvZG93bnJldi54bWxQSwEC&#10;FAAUAAAACACHTuJAhv+BAa0BAABGAwAADgAAAAAAAAABACAAAAA1AQAAZHJzL2Uyb0RvYy54bWxQ&#10;SwUGAAAAAAYABgBZAQAAVAUAAAAA&#10;">
              <v:fill on="f" focussize="0,0"/>
              <v:stroke on="f"/>
              <v:imagedata o:title=""/>
              <o:lock v:ext="edit" aspectratio="f"/>
              <v:textbox inset="0mm,0mm,0mm,0mm" style="mso-fit-shape-to-text:t;">
                <w:txbxContent>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r>
      <w:rPr>
        <w:rFonts w:ascii="Calibri" w:hAnsi="Calibri" w:eastAsia="宋体" w:cs="黑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true">
                      <a:spAutoFit/>
                    </wps:bodyPr>
                  </wps:wsp>
                </a:graphicData>
              </a:graphic>
            </wp:anchor>
          </w:drawing>
        </mc:Choice>
        <mc:Fallback>
          <w:pict>
            <v:rect id="文本框 21" o:spid="_x0000_s1026" o:spt="1"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z1C46qwEAAEY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eLscFKOW5zR8enX8fnP8fdPsphng/oQ&#10;a3z3EO5hzCKGWe2gwOYv6iBDMfVwNlUOiQgszpeL5bJC7wXeTQnisJffA8R0K70lOWgo4NSKmXz/&#10;LabT0+lJ7ub8jTYG67w27k0BMXOFZcYnjjlKw2YYiW98e0C9PQ68oQ43khLz1aGfeTemAKZgMwW7&#10;AHrbIbUEuzwQjuhXu4Q8Cr3c5IQ89sZhFYHjYuVteJ2XVy/r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DPULjqrAQAARgMAAA4AAAAAAAAAAQAgAAAANQEAAGRycy9lMm9Eb2MueG1sUEsF&#10;BgAAAAAGAAYAWQEAAFIFAAAAAA==&#10;">
              <v:fill on="f" focussize="0,0"/>
              <v:stroke on="f"/>
              <v:imagedata o:title=""/>
              <o:lock v:ext="edit" aspectratio="f"/>
              <v:textbox inset="0mm,0mm,0mm,0mm" style="mso-fit-shape-to-text:t;">
                <w:txbxContent>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Z/b2HQIAACsEAAAOAAAAZHJz&#10;L2Uyb0RvYy54bWytU82O0zAQviPxDpbvNGkRq1I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DXoMcwjR6dvn09fX86/fhC&#10;8AaCGhdm8Ns4eMb2jW0LGv1eDKaA91R6K71ON4oicAHc8cKwaCPheBxPJ9NpDhOHbVAQIrt+dz7E&#10;t8JqkoSCerSwY5Yd1iGeXQeXFM3YVa1U10ZlSFPQm5ev8u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Fn9vY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r>
      <w:rPr>
        <w:rFonts w:ascii="Calibri" w:hAnsi="Calibri" w:eastAsia="宋体" w:cs="黑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1"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true">
                      <a:spAutoFit/>
                    </wps:bodyPr>
                  </wps:wsp>
                </a:graphicData>
              </a:graphic>
            </wp:anchor>
          </w:drawing>
        </mc:Choice>
        <mc:Fallback>
          <w:pict>
            <v:rect id="文本框 21" o:spid="_x0000_s1026" o:spt="1"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l1uVLQAAAABQEAAA8AAAAAAAAAAQAgAAAAOAAAAGRycy9kb3ducmV2LnhtbFBLAQIU&#10;ABQAAAAIAIdO4kC7mOP3rAEAAEYDAAAOAAAAAAAAAAEAIAAAADUBAABkcnMvZTJvRG9jLnhtbFBL&#10;BQYAAAAABgAGAFkBAABTBQAAAAA=&#10;">
              <v:fill on="f" focussize="0,0"/>
              <v:stroke on="f"/>
              <v:imagedata o:title=""/>
              <o:lock v:ext="edit" aspectratio="f"/>
              <v:textbox inset="0mm,0mm,0mm,0mm" style="mso-fit-shape-to-text:t;">
                <w:txbxContent>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42615"/>
    <w:rsid w:val="0F3E421B"/>
    <w:rsid w:val="17FFE577"/>
    <w:rsid w:val="2FBFEBE6"/>
    <w:rsid w:val="3BFF3BF4"/>
    <w:rsid w:val="3CFF3310"/>
    <w:rsid w:val="3FFFEAF0"/>
    <w:rsid w:val="4BDCF5F9"/>
    <w:rsid w:val="53FF995B"/>
    <w:rsid w:val="5AFECFF7"/>
    <w:rsid w:val="5B49783F"/>
    <w:rsid w:val="5BB1901C"/>
    <w:rsid w:val="5FBB7EEC"/>
    <w:rsid w:val="5FBF0338"/>
    <w:rsid w:val="5FFF1CD7"/>
    <w:rsid w:val="61EF551A"/>
    <w:rsid w:val="67C15398"/>
    <w:rsid w:val="6DFF8A67"/>
    <w:rsid w:val="6F19ACF1"/>
    <w:rsid w:val="6FD77769"/>
    <w:rsid w:val="77F78DC6"/>
    <w:rsid w:val="7D4F2C76"/>
    <w:rsid w:val="7DFF8BC9"/>
    <w:rsid w:val="7E9F0C17"/>
    <w:rsid w:val="7ED7E7E4"/>
    <w:rsid w:val="7F77DDD8"/>
    <w:rsid w:val="7F7F2C15"/>
    <w:rsid w:val="7FEBB31D"/>
    <w:rsid w:val="97FFD605"/>
    <w:rsid w:val="9C8DCAFC"/>
    <w:rsid w:val="9E6F0B10"/>
    <w:rsid w:val="B75BF6E7"/>
    <w:rsid w:val="B7F24E83"/>
    <w:rsid w:val="B7F6F083"/>
    <w:rsid w:val="BFFF2231"/>
    <w:rsid w:val="BFFF6E49"/>
    <w:rsid w:val="C7FFAB57"/>
    <w:rsid w:val="CEB707D0"/>
    <w:rsid w:val="D3BE4BF8"/>
    <w:rsid w:val="DD67EFD5"/>
    <w:rsid w:val="DFE5DB86"/>
    <w:rsid w:val="E5B3D21C"/>
    <w:rsid w:val="E9DB4408"/>
    <w:rsid w:val="EBEF0C6D"/>
    <w:rsid w:val="ECCBD8C9"/>
    <w:rsid w:val="F397F5A5"/>
    <w:rsid w:val="F7F709AD"/>
    <w:rsid w:val="F9DEC30B"/>
    <w:rsid w:val="FB7F8C9E"/>
    <w:rsid w:val="FB8F5BDA"/>
    <w:rsid w:val="FB9D74AB"/>
    <w:rsid w:val="FD7C5765"/>
    <w:rsid w:val="FDCF3953"/>
    <w:rsid w:val="FDFFBBD9"/>
    <w:rsid w:val="FDFFBE7E"/>
    <w:rsid w:val="FEFF4259"/>
    <w:rsid w:val="FF1B32A3"/>
    <w:rsid w:val="FFB189B5"/>
    <w:rsid w:val="FFBBF9C2"/>
    <w:rsid w:val="FFD308C4"/>
    <w:rsid w:val="FFE945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style>
  <w:style w:type="paragraph" w:styleId="3">
    <w:name w:val="Body Text"/>
    <w:basedOn w:val="1"/>
    <w:qFormat/>
    <w:uiPriority w:val="0"/>
    <w:pPr>
      <w:spacing w:after="120"/>
    </w:pPr>
  </w:style>
  <w:style w:type="paragraph" w:styleId="4">
    <w:name w:val="Normal Indent"/>
    <w:basedOn w:val="1"/>
    <w:next w:val="1"/>
    <w:qFormat/>
    <w:uiPriority w:val="0"/>
    <w:pPr>
      <w:ind w:firstLine="420" w:firstLineChars="200"/>
    </w:pPr>
    <w:rPr>
      <w:rFonts w:ascii="Times New Roman" w:hAnsi="Times New Roman"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6845</Words>
  <Characters>6999</Characters>
  <Lines>0</Lines>
  <Paragraphs>0</Paragraphs>
  <TotalTime>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2023-06-21T17:24:00Z</dcterms:created>
  <dc:creator>路人甲℡</dc:creator>
  <cp:lastModifiedBy>baixin</cp:lastModifiedBy>
  <cp:lastPrinted>2025-04-08T12:20:54Z</cp:lastPrinted>
  <dcterms:modified xsi:type="dcterms:W3CDTF">2025-04-08T16:01:17Z</dcterms:modified>
  <dc:title>晋水政法〔2023〕181号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5E5960F060844980985D44D3D8FC33AB_13</vt:lpwstr>
  </property>
</Properties>
</file>